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A91" w:rsidRDefault="00777A91" w:rsidP="00503569">
      <w:pPr>
        <w:spacing w:afterLines="50"/>
        <w:jc w:val="center"/>
        <w:rPr>
          <w:rFonts w:ascii="Times New Roman" w:hAnsi="Times New Roman" w:cs="Times New Roman"/>
        </w:rPr>
      </w:pPr>
      <w:r>
        <w:rPr>
          <w:rFonts w:ascii="Times New Roman" w:hAnsi="Times New Roman" w:cs="Times New Roman" w:hint="eastAsia"/>
          <w:b/>
          <w:sz w:val="32"/>
          <w:szCs w:val="32"/>
        </w:rPr>
        <w:t>《英语文学导论</w:t>
      </w:r>
      <w:r>
        <w:rPr>
          <w:rFonts w:ascii="Times New Roman" w:hAnsi="Times New Roman" w:cs="Times New Roman" w:hint="eastAsia"/>
          <w:b/>
          <w:sz w:val="32"/>
          <w:szCs w:val="32"/>
        </w:rPr>
        <w:t>1</w:t>
      </w:r>
      <w:r>
        <w:rPr>
          <w:rFonts w:ascii="Times New Roman" w:hAnsi="Times New Roman" w:cs="Times New Roman" w:hint="eastAsia"/>
          <w:b/>
          <w:sz w:val="32"/>
          <w:szCs w:val="32"/>
        </w:rPr>
        <w:t>》课程教学大纲（</w:t>
      </w:r>
      <w:r>
        <w:rPr>
          <w:rFonts w:ascii="Times New Roman" w:hAnsi="Times New Roman" w:cs="Times New Roman"/>
          <w:b/>
          <w:sz w:val="32"/>
          <w:szCs w:val="32"/>
        </w:rPr>
        <w:t>2020</w:t>
      </w:r>
      <w:r>
        <w:rPr>
          <w:rFonts w:ascii="Times New Roman" w:hAnsi="Times New Roman" w:cs="Times New Roman" w:hint="eastAsia"/>
          <w:b/>
          <w:sz w:val="32"/>
          <w:szCs w:val="32"/>
        </w:rPr>
        <w:t>版）</w:t>
      </w:r>
    </w:p>
    <w:p w:rsidR="00777A91" w:rsidRDefault="00777A91" w:rsidP="00777A91">
      <w:pPr>
        <w:rPr>
          <w:rFonts w:ascii="Times New Roman" w:hAnsi="Times New Roman" w:cs="Times New Roman"/>
        </w:rPr>
      </w:pPr>
    </w:p>
    <w:tbl>
      <w:tblPr>
        <w:tblW w:w="8340" w:type="dxa"/>
        <w:tblLayout w:type="fixed"/>
        <w:tblCellMar>
          <w:left w:w="0" w:type="dxa"/>
          <w:right w:w="0" w:type="dxa"/>
        </w:tblCellMar>
        <w:tblLook w:val="04A0"/>
      </w:tblPr>
      <w:tblGrid>
        <w:gridCol w:w="1258"/>
        <w:gridCol w:w="499"/>
        <w:gridCol w:w="1565"/>
        <w:gridCol w:w="843"/>
        <w:gridCol w:w="1237"/>
        <w:gridCol w:w="862"/>
        <w:gridCol w:w="1136"/>
        <w:gridCol w:w="940"/>
      </w:tblGrid>
      <w:tr w:rsidR="00777A91" w:rsidTr="00E863A1">
        <w:trPr>
          <w:trHeight w:val="90"/>
        </w:trPr>
        <w:tc>
          <w:tcPr>
            <w:tcW w:w="8340"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bottom w:w="0" w:type="dxa"/>
              <w:right w:w="15" w:type="dxa"/>
            </w:tcMar>
            <w:vAlign w:val="center"/>
            <w:hideMark/>
          </w:tcPr>
          <w:p w:rsidR="00777A91" w:rsidRDefault="00777A91">
            <w:pPr>
              <w:widowControl/>
              <w:jc w:val="center"/>
              <w:textAlignment w:val="center"/>
              <w:rPr>
                <w:rFonts w:ascii="Times New Roman" w:eastAsia="宋体" w:hAnsi="Times New Roman" w:cs="Times New Roman"/>
                <w:color w:val="000000"/>
                <w:sz w:val="28"/>
                <w:szCs w:val="28"/>
              </w:rPr>
            </w:pPr>
            <w:r>
              <w:rPr>
                <w:rStyle w:val="font71"/>
                <w:rFonts w:hint="default"/>
                <w:lang/>
              </w:rPr>
              <w:t>课程基本信息（</w:t>
            </w:r>
            <w:r>
              <w:rPr>
                <w:rStyle w:val="font91"/>
                <w:rFonts w:eastAsia="宋体"/>
                <w:lang/>
              </w:rPr>
              <w:t>Course Information</w:t>
            </w:r>
            <w:r>
              <w:rPr>
                <w:rStyle w:val="font71"/>
                <w:rFonts w:hint="default"/>
                <w:lang/>
              </w:rPr>
              <w:t>）</w:t>
            </w:r>
          </w:p>
        </w:tc>
      </w:tr>
      <w:tr w:rsidR="00777A91" w:rsidTr="00E863A1">
        <w:trPr>
          <w:trHeight w:val="1157"/>
        </w:trPr>
        <w:tc>
          <w:tcPr>
            <w:tcW w:w="12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77A91" w:rsidRDefault="00777A9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课程代码</w:t>
            </w:r>
            <w:r>
              <w:rPr>
                <w:rStyle w:val="font31"/>
                <w:rFonts w:ascii="Times New Roman" w:hAnsi="Times New Roman" w:cs="Times New Roman" w:hint="default"/>
                <w:lang/>
              </w:rPr>
              <w:t>（</w:t>
            </w:r>
            <w:r>
              <w:rPr>
                <w:rStyle w:val="font21"/>
                <w:lang/>
              </w:rPr>
              <w:t>Course Code</w:t>
            </w:r>
            <w:r>
              <w:rPr>
                <w:rStyle w:val="font31"/>
                <w:rFonts w:ascii="Times New Roman" w:hAnsi="Times New Roman" w:cs="Times New Roman" w:hint="default"/>
                <w:lang/>
              </w:rPr>
              <w:t>）</w:t>
            </w:r>
          </w:p>
        </w:tc>
        <w:tc>
          <w:tcPr>
            <w:tcW w:w="2064" w:type="dxa"/>
            <w:gridSpan w:val="2"/>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503569">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EN246/</w:t>
            </w:r>
            <w:r w:rsidR="00602BAA">
              <w:rPr>
                <w:rFonts w:ascii="Times New Roman" w:eastAsia="宋体" w:hAnsi="Times New Roman" w:cs="Times New Roman" w:hint="eastAsia"/>
                <w:color w:val="000000"/>
                <w:sz w:val="18"/>
                <w:szCs w:val="18"/>
              </w:rPr>
              <w:t>FL130</w:t>
            </w:r>
            <w:r w:rsidR="00500DE4">
              <w:rPr>
                <w:rFonts w:ascii="Times New Roman" w:eastAsia="宋体" w:hAnsi="Times New Roman" w:cs="Times New Roman"/>
                <w:color w:val="000000"/>
                <w:sz w:val="18"/>
                <w:szCs w:val="18"/>
              </w:rPr>
              <w:t>3</w:t>
            </w:r>
          </w:p>
        </w:tc>
        <w:tc>
          <w:tcPr>
            <w:tcW w:w="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77A91" w:rsidRDefault="00777A91">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学时（</w:t>
            </w:r>
            <w:r>
              <w:rPr>
                <w:rStyle w:val="font21"/>
                <w:rFonts w:eastAsia="宋体"/>
                <w:lang/>
              </w:rPr>
              <w:t>Credit Hours</w:t>
            </w:r>
            <w:r>
              <w:rPr>
                <w:rStyle w:val="font31"/>
                <w:rFonts w:ascii="Times New Roman" w:hAnsi="Times New Roman" w:cs="Times New Roman" w:hint="default"/>
                <w:lang/>
              </w:rPr>
              <w:t>）</w:t>
            </w:r>
          </w:p>
        </w:tc>
        <w:tc>
          <w:tcPr>
            <w:tcW w:w="2099"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77A91" w:rsidRDefault="000F6F12">
            <w:pPr>
              <w:rPr>
                <w:rFonts w:ascii="Times New Roman" w:eastAsia="宋体" w:hAnsi="Times New Roman" w:cs="Times New Roman"/>
                <w:color w:val="FF0000"/>
                <w:sz w:val="18"/>
                <w:szCs w:val="18"/>
              </w:rPr>
            </w:pPr>
            <w:r w:rsidRPr="000D1EB7">
              <w:rPr>
                <w:rFonts w:ascii="Times New Roman" w:eastAsia="宋体" w:hAnsi="Times New Roman" w:cs="Times New Roman" w:hint="eastAsia"/>
                <w:sz w:val="18"/>
                <w:szCs w:val="18"/>
              </w:rPr>
              <w:t>3</w:t>
            </w:r>
            <w:r w:rsidRPr="000D1EB7">
              <w:rPr>
                <w:rFonts w:ascii="Times New Roman" w:eastAsia="宋体" w:hAnsi="Times New Roman" w:cs="Times New Roman"/>
                <w:sz w:val="18"/>
                <w:szCs w:val="18"/>
              </w:rPr>
              <w:t>2</w:t>
            </w:r>
          </w:p>
        </w:tc>
        <w:tc>
          <w:tcPr>
            <w:tcW w:w="11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77A91" w:rsidRDefault="00777A91">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学分（</w:t>
            </w:r>
            <w:r>
              <w:rPr>
                <w:rStyle w:val="font21"/>
                <w:rFonts w:eastAsia="宋体"/>
                <w:lang/>
              </w:rPr>
              <w:t>Credits</w:t>
            </w:r>
            <w:r>
              <w:rPr>
                <w:rStyle w:val="font31"/>
                <w:rFonts w:ascii="Times New Roman" w:hAnsi="Times New Roman" w:cs="Times New Roman" w:hint="default"/>
                <w:lang/>
              </w:rPr>
              <w:t>）</w:t>
            </w:r>
          </w:p>
        </w:tc>
        <w:tc>
          <w:tcPr>
            <w:tcW w:w="94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0F6F12">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777A91" w:rsidTr="00E863A1">
        <w:trPr>
          <w:trHeight w:val="467"/>
        </w:trPr>
        <w:tc>
          <w:tcPr>
            <w:tcW w:w="1258"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77A91" w:rsidRDefault="00777A91">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课程名称（</w:t>
            </w:r>
            <w:r>
              <w:rPr>
                <w:rStyle w:val="font21"/>
                <w:rFonts w:eastAsia="宋体"/>
                <w:lang/>
              </w:rPr>
              <w:t>Course Name</w:t>
            </w:r>
            <w:r>
              <w:rPr>
                <w:rStyle w:val="font31"/>
                <w:rFonts w:ascii="Times New Roman" w:hAnsi="Times New Roman" w:cs="Times New Roman" w:hint="default"/>
                <w:lang/>
              </w:rPr>
              <w:t>）</w:t>
            </w:r>
          </w:p>
        </w:tc>
        <w:tc>
          <w:tcPr>
            <w:tcW w:w="7082" w:type="dxa"/>
            <w:gridSpan w:val="7"/>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777A91" w:rsidRPr="000F6F12" w:rsidRDefault="00777A91">
            <w:pPr>
              <w:widowControl/>
              <w:jc w:val="left"/>
              <w:textAlignment w:val="center"/>
              <w:rPr>
                <w:rFonts w:ascii="Times New Roman" w:eastAsia="微软雅黑" w:hAnsi="Times New Roman" w:cs="Times New Roman"/>
                <w:color w:val="000000"/>
                <w:sz w:val="18"/>
                <w:szCs w:val="18"/>
              </w:rPr>
            </w:pPr>
            <w:r w:rsidRPr="000F6F12">
              <w:rPr>
                <w:rFonts w:ascii="Times New Roman" w:eastAsia="微软雅黑" w:hAnsi="Times New Roman" w:cs="Times New Roman" w:hint="eastAsia"/>
                <w:color w:val="000000"/>
                <w:kern w:val="0"/>
                <w:sz w:val="18"/>
                <w:szCs w:val="18"/>
                <w:lang/>
              </w:rPr>
              <w:t>（中文）</w:t>
            </w:r>
            <w:r w:rsidR="000F6F12" w:rsidRPr="000F6F12">
              <w:rPr>
                <w:rFonts w:ascii="Times New Roman" w:eastAsia="微软雅黑" w:hAnsi="Times New Roman" w:cs="Times New Roman" w:hint="eastAsia"/>
                <w:color w:val="000000"/>
                <w:kern w:val="0"/>
                <w:sz w:val="18"/>
                <w:szCs w:val="18"/>
                <w:lang/>
              </w:rPr>
              <w:t>英语文学导论</w:t>
            </w:r>
            <w:r w:rsidR="000F6F12" w:rsidRPr="000F6F12">
              <w:rPr>
                <w:rFonts w:ascii="Times New Roman" w:eastAsia="微软雅黑" w:hAnsi="Times New Roman" w:cs="Times New Roman" w:hint="eastAsia"/>
                <w:color w:val="000000"/>
                <w:kern w:val="0"/>
                <w:sz w:val="18"/>
                <w:szCs w:val="18"/>
                <w:lang/>
              </w:rPr>
              <w:t>1</w:t>
            </w:r>
          </w:p>
        </w:tc>
      </w:tr>
      <w:tr w:rsidR="00777A91" w:rsidTr="00E863A1">
        <w:trPr>
          <w:trHeight w:val="131"/>
        </w:trPr>
        <w:tc>
          <w:tcPr>
            <w:tcW w:w="1258" w:type="dxa"/>
            <w:vMerge/>
            <w:tcBorders>
              <w:top w:val="single" w:sz="4" w:space="0" w:color="000000"/>
              <w:left w:val="single" w:sz="4" w:space="0" w:color="000000"/>
              <w:bottom w:val="single" w:sz="4" w:space="0" w:color="000000"/>
              <w:right w:val="single" w:sz="4" w:space="0" w:color="000000"/>
            </w:tcBorders>
            <w:vAlign w:val="center"/>
            <w:hideMark/>
          </w:tcPr>
          <w:p w:rsidR="00777A91" w:rsidRDefault="00777A91">
            <w:pPr>
              <w:widowControl/>
              <w:jc w:val="left"/>
              <w:rPr>
                <w:rFonts w:ascii="Times New Roman" w:eastAsia="宋体" w:hAnsi="Times New Roman" w:cs="Times New Roman"/>
                <w:color w:val="FF0000"/>
                <w:sz w:val="18"/>
                <w:szCs w:val="18"/>
              </w:rPr>
            </w:pPr>
          </w:p>
        </w:tc>
        <w:tc>
          <w:tcPr>
            <w:tcW w:w="7082" w:type="dxa"/>
            <w:gridSpan w:val="7"/>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777A91" w:rsidRPr="000F6F12" w:rsidRDefault="00777A91">
            <w:pPr>
              <w:widowControl/>
              <w:jc w:val="left"/>
              <w:textAlignment w:val="center"/>
              <w:rPr>
                <w:rFonts w:ascii="Times New Roman" w:eastAsia="微软雅黑" w:hAnsi="Times New Roman" w:cs="Times New Roman"/>
                <w:color w:val="000000"/>
                <w:sz w:val="18"/>
                <w:szCs w:val="18"/>
              </w:rPr>
            </w:pPr>
            <w:r w:rsidRPr="000F6F12">
              <w:rPr>
                <w:rFonts w:ascii="Times New Roman" w:eastAsia="微软雅黑" w:hAnsi="Times New Roman" w:cs="Times New Roman" w:hint="eastAsia"/>
                <w:color w:val="000000"/>
                <w:kern w:val="0"/>
                <w:sz w:val="18"/>
                <w:szCs w:val="18"/>
                <w:lang/>
              </w:rPr>
              <w:t>（英文）</w:t>
            </w:r>
            <w:r w:rsidR="000F6F12" w:rsidRPr="000F6F12">
              <w:rPr>
                <w:rFonts w:ascii="Times New Roman" w:hAnsi="Times New Roman" w:cs="Times New Roman"/>
                <w:sz w:val="18"/>
                <w:szCs w:val="18"/>
              </w:rPr>
              <w:t>Introduction to English Literature I</w:t>
            </w:r>
          </w:p>
        </w:tc>
      </w:tr>
      <w:tr w:rsidR="00777A91" w:rsidTr="00E863A1">
        <w:trPr>
          <w:trHeight w:val="591"/>
        </w:trPr>
        <w:tc>
          <w:tcPr>
            <w:tcW w:w="12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77A91" w:rsidRDefault="00777A9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课程类型</w:t>
            </w:r>
            <w:r>
              <w:rPr>
                <w:rStyle w:val="font21"/>
                <w:lang/>
              </w:rPr>
              <w:t xml:space="preserve"> (Course Type)</w:t>
            </w:r>
          </w:p>
        </w:tc>
        <w:tc>
          <w:tcPr>
            <w:tcW w:w="7082" w:type="dxa"/>
            <w:gridSpan w:val="7"/>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Pr="000F6F12" w:rsidRDefault="000F6F12">
            <w:pPr>
              <w:widowControl/>
              <w:jc w:val="left"/>
              <w:textAlignment w:val="center"/>
              <w:rPr>
                <w:rFonts w:ascii="Times New Roman" w:eastAsia="宋体" w:hAnsi="Times New Roman" w:cs="Times New Roman"/>
                <w:color w:val="A6A6A6"/>
                <w:sz w:val="18"/>
                <w:szCs w:val="18"/>
              </w:rPr>
            </w:pPr>
            <w:r w:rsidRPr="000F6F12">
              <w:rPr>
                <w:rFonts w:ascii="宋体" w:eastAsia="宋体" w:hAnsi="宋体" w:cs="宋体" w:hint="eastAsia"/>
                <w:kern w:val="0"/>
                <w:sz w:val="18"/>
                <w:szCs w:val="18"/>
                <w:lang w:val="zh-CN"/>
              </w:rPr>
              <w:t>必修；</w:t>
            </w:r>
            <w:r w:rsidRPr="000F6F12">
              <w:rPr>
                <w:rFonts w:ascii="Times New Roman" w:hAnsi="Times New Roman" w:cs="Times New Roman"/>
                <w:kern w:val="0"/>
                <w:sz w:val="18"/>
                <w:szCs w:val="18"/>
              </w:rPr>
              <w:t>Mandatory</w:t>
            </w:r>
          </w:p>
        </w:tc>
      </w:tr>
      <w:tr w:rsidR="00777A91" w:rsidTr="00E863A1">
        <w:trPr>
          <w:trHeight w:val="476"/>
        </w:trPr>
        <w:tc>
          <w:tcPr>
            <w:tcW w:w="12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77A91" w:rsidRDefault="00777A9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授课对象</w:t>
            </w:r>
            <w:r>
              <w:rPr>
                <w:rStyle w:val="font31"/>
                <w:rFonts w:ascii="Times New Roman" w:hAnsi="Times New Roman" w:cs="Times New Roman" w:hint="default"/>
                <w:lang/>
              </w:rPr>
              <w:t>（</w:t>
            </w:r>
            <w:r>
              <w:rPr>
                <w:rStyle w:val="font21"/>
                <w:lang/>
              </w:rPr>
              <w:t>Target Audience</w:t>
            </w:r>
            <w:r>
              <w:rPr>
                <w:rStyle w:val="font31"/>
                <w:rFonts w:ascii="Times New Roman" w:hAnsi="Times New Roman" w:cs="Times New Roman" w:hint="default"/>
                <w:lang/>
              </w:rPr>
              <w:t>）</w:t>
            </w:r>
          </w:p>
        </w:tc>
        <w:tc>
          <w:tcPr>
            <w:tcW w:w="7082" w:type="dxa"/>
            <w:gridSpan w:val="7"/>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Pr="000F6F12" w:rsidRDefault="000F6F12">
            <w:pPr>
              <w:widowControl/>
              <w:jc w:val="left"/>
              <w:textAlignment w:val="center"/>
              <w:rPr>
                <w:rFonts w:ascii="Times New Roman" w:eastAsia="宋体" w:hAnsi="Times New Roman" w:cs="Times New Roman"/>
                <w:color w:val="A6A6A6"/>
                <w:sz w:val="18"/>
                <w:szCs w:val="18"/>
              </w:rPr>
            </w:pPr>
            <w:r w:rsidRPr="000F6F12">
              <w:rPr>
                <w:rFonts w:ascii="宋体" w:eastAsia="宋体" w:hAnsi="宋体" w:cs="Calibri" w:hint="eastAsia"/>
                <w:kern w:val="0"/>
                <w:sz w:val="18"/>
                <w:szCs w:val="18"/>
              </w:rPr>
              <w:t>英语系本科</w:t>
            </w:r>
            <w:r w:rsidR="002523C6">
              <w:rPr>
                <w:rFonts w:ascii="宋体" w:eastAsia="宋体" w:hAnsi="宋体" w:cs="Calibri" w:hint="eastAsia"/>
                <w:kern w:val="0"/>
                <w:sz w:val="18"/>
                <w:szCs w:val="18"/>
              </w:rPr>
              <w:t>一年级</w:t>
            </w:r>
            <w:r w:rsidRPr="000F6F12">
              <w:rPr>
                <w:rFonts w:ascii="宋体" w:eastAsia="宋体" w:hAnsi="宋体" w:cs="Calibri" w:hint="eastAsia"/>
                <w:kern w:val="0"/>
                <w:sz w:val="18"/>
                <w:szCs w:val="18"/>
              </w:rPr>
              <w:t>；</w:t>
            </w:r>
            <w:r w:rsidRPr="000F6F12">
              <w:rPr>
                <w:rFonts w:ascii="Times New Roman" w:eastAsia="楷体" w:hAnsi="Times New Roman" w:cs="Times New Roman"/>
                <w:kern w:val="0"/>
                <w:sz w:val="18"/>
                <w:szCs w:val="18"/>
              </w:rPr>
              <w:t>Freshmen of English majors</w:t>
            </w:r>
          </w:p>
        </w:tc>
      </w:tr>
      <w:tr w:rsidR="00777A91" w:rsidTr="00E863A1">
        <w:trPr>
          <w:trHeight w:val="743"/>
        </w:trPr>
        <w:tc>
          <w:tcPr>
            <w:tcW w:w="12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77A91" w:rsidRDefault="00777A9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授课语言</w:t>
            </w:r>
            <w:r>
              <w:rPr>
                <w:rStyle w:val="font21"/>
                <w:lang/>
              </w:rPr>
              <w:t xml:space="preserve"> (Language of Instruction)</w:t>
            </w:r>
          </w:p>
        </w:tc>
        <w:tc>
          <w:tcPr>
            <w:tcW w:w="7082" w:type="dxa"/>
            <w:gridSpan w:val="7"/>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777A91" w:rsidRPr="000F6F12" w:rsidRDefault="00602BAA">
            <w:pPr>
              <w:widowControl/>
              <w:jc w:val="left"/>
              <w:textAlignment w:val="center"/>
              <w:rPr>
                <w:rFonts w:ascii="Times New Roman" w:eastAsia="宋体" w:hAnsi="Times New Roman" w:cs="Times New Roman"/>
                <w:color w:val="A6A6A6"/>
                <w:sz w:val="18"/>
                <w:szCs w:val="18"/>
              </w:rPr>
            </w:pPr>
            <w:r w:rsidRPr="000F6F12">
              <w:rPr>
                <w:rFonts w:ascii="Times New Roman" w:eastAsia="宋体" w:hAnsi="Times New Roman" w:cs="Times New Roman" w:hint="eastAsia"/>
                <w:color w:val="000000" w:themeColor="text1"/>
                <w:kern w:val="0"/>
                <w:sz w:val="18"/>
                <w:szCs w:val="18"/>
                <w:lang/>
              </w:rPr>
              <w:t>全英文</w:t>
            </w:r>
            <w:r w:rsidR="000F6F12" w:rsidRPr="000F6F12">
              <w:rPr>
                <w:rFonts w:ascii="Times New Roman" w:eastAsia="宋体" w:hAnsi="Times New Roman" w:cs="Times New Roman" w:hint="eastAsia"/>
                <w:color w:val="000000" w:themeColor="text1"/>
                <w:kern w:val="0"/>
                <w:sz w:val="18"/>
                <w:szCs w:val="18"/>
                <w:lang/>
              </w:rPr>
              <w:t>;</w:t>
            </w:r>
            <w:r w:rsidR="000F6F12" w:rsidRPr="000F6F12">
              <w:rPr>
                <w:rFonts w:ascii="Times New Roman" w:eastAsia="宋体" w:hAnsi="Times New Roman" w:cs="Times New Roman"/>
                <w:color w:val="000000" w:themeColor="text1"/>
                <w:kern w:val="0"/>
                <w:sz w:val="18"/>
                <w:szCs w:val="18"/>
                <w:lang/>
              </w:rPr>
              <w:t xml:space="preserve"> English</w:t>
            </w:r>
          </w:p>
        </w:tc>
      </w:tr>
      <w:tr w:rsidR="00777A91" w:rsidTr="00E863A1">
        <w:trPr>
          <w:trHeight w:val="443"/>
        </w:trPr>
        <w:tc>
          <w:tcPr>
            <w:tcW w:w="12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77A91" w:rsidRDefault="00777A91">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开课院系（</w:t>
            </w:r>
            <w:r>
              <w:rPr>
                <w:rStyle w:val="font21"/>
                <w:rFonts w:eastAsia="宋体"/>
                <w:lang/>
              </w:rPr>
              <w:t>School</w:t>
            </w:r>
            <w:r>
              <w:rPr>
                <w:rStyle w:val="font31"/>
                <w:rFonts w:ascii="Times New Roman" w:hAnsi="Times New Roman" w:cs="Times New Roman" w:hint="default"/>
                <w:lang/>
              </w:rPr>
              <w:t>）</w:t>
            </w:r>
          </w:p>
        </w:tc>
        <w:tc>
          <w:tcPr>
            <w:tcW w:w="7082" w:type="dxa"/>
            <w:gridSpan w:val="7"/>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Pr="000F6F12" w:rsidRDefault="000F6F12">
            <w:pPr>
              <w:rPr>
                <w:rFonts w:ascii="Times New Roman" w:eastAsia="宋体" w:hAnsi="Times New Roman" w:cs="Times New Roman"/>
                <w:color w:val="000000"/>
                <w:sz w:val="18"/>
                <w:szCs w:val="18"/>
              </w:rPr>
            </w:pPr>
            <w:r w:rsidRPr="000F6F12">
              <w:rPr>
                <w:rFonts w:ascii="宋体" w:eastAsia="宋体" w:hAnsi="宋体" w:cs="宋体" w:hint="eastAsia"/>
                <w:kern w:val="0"/>
                <w:sz w:val="18"/>
                <w:szCs w:val="18"/>
                <w:lang w:val="zh-CN"/>
              </w:rPr>
              <w:t>外国语学院；</w:t>
            </w:r>
            <w:r w:rsidRPr="000F6F12">
              <w:rPr>
                <w:rFonts w:ascii="Times New Roman" w:hAnsi="Times New Roman" w:cs="Times New Roman"/>
                <w:kern w:val="0"/>
                <w:sz w:val="18"/>
                <w:szCs w:val="18"/>
              </w:rPr>
              <w:t>School of Foreign Languages</w:t>
            </w:r>
          </w:p>
        </w:tc>
      </w:tr>
      <w:tr w:rsidR="00777A91" w:rsidTr="00E863A1">
        <w:trPr>
          <w:trHeight w:val="533"/>
        </w:trPr>
        <w:tc>
          <w:tcPr>
            <w:tcW w:w="12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77A91" w:rsidRDefault="00777A9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先修课程</w:t>
            </w:r>
            <w:r>
              <w:rPr>
                <w:rStyle w:val="font31"/>
                <w:rFonts w:ascii="Times New Roman" w:hAnsi="Times New Roman" w:cs="Times New Roman" w:hint="default"/>
                <w:lang/>
              </w:rPr>
              <w:t>（</w:t>
            </w:r>
            <w:r>
              <w:rPr>
                <w:rStyle w:val="font21"/>
                <w:lang/>
              </w:rPr>
              <w:t>Prerequisite</w:t>
            </w:r>
            <w:r>
              <w:rPr>
                <w:rStyle w:val="font31"/>
                <w:rFonts w:ascii="Times New Roman" w:hAnsi="Times New Roman" w:cs="Times New Roman" w:hint="default"/>
                <w:lang/>
              </w:rPr>
              <w:t>）</w:t>
            </w:r>
          </w:p>
        </w:tc>
        <w:tc>
          <w:tcPr>
            <w:tcW w:w="2064" w:type="dxa"/>
            <w:gridSpan w:val="2"/>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2523C6">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无</w:t>
            </w:r>
          </w:p>
        </w:tc>
        <w:tc>
          <w:tcPr>
            <w:tcW w:w="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77A91" w:rsidRDefault="00777A9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后续课程</w:t>
            </w:r>
            <w:r>
              <w:rPr>
                <w:rStyle w:val="font21"/>
                <w:lang/>
              </w:rPr>
              <w:br/>
              <w:t>(post</w:t>
            </w:r>
            <w:r>
              <w:rPr>
                <w:rStyle w:val="font31"/>
                <w:rFonts w:ascii="Times New Roman" w:hAnsi="Times New Roman" w:cs="Times New Roman" w:hint="default"/>
                <w:lang/>
              </w:rPr>
              <w:t>）</w:t>
            </w:r>
          </w:p>
        </w:tc>
        <w:tc>
          <w:tcPr>
            <w:tcW w:w="4175"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77A91" w:rsidRDefault="00596314">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英语文学导论</w:t>
            </w:r>
            <w:r>
              <w:rPr>
                <w:rFonts w:ascii="Times New Roman" w:eastAsia="微软雅黑" w:hAnsi="Times New Roman" w:cs="Times New Roman" w:hint="eastAsia"/>
                <w:color w:val="000000"/>
                <w:sz w:val="18"/>
                <w:szCs w:val="18"/>
              </w:rPr>
              <w:t>2</w:t>
            </w:r>
          </w:p>
        </w:tc>
      </w:tr>
      <w:tr w:rsidR="00777A91" w:rsidTr="00E863A1">
        <w:trPr>
          <w:trHeight w:val="798"/>
        </w:trPr>
        <w:tc>
          <w:tcPr>
            <w:tcW w:w="12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77A91" w:rsidRDefault="00777A91">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课程负责人（</w:t>
            </w:r>
            <w:r>
              <w:rPr>
                <w:rStyle w:val="font21"/>
                <w:lang/>
              </w:rPr>
              <w:t>Instructor</w:t>
            </w:r>
            <w:r>
              <w:rPr>
                <w:rStyle w:val="font31"/>
                <w:rFonts w:ascii="Times New Roman" w:hAnsi="Times New Roman" w:cs="Times New Roman" w:hint="default"/>
                <w:lang/>
              </w:rPr>
              <w:t>）</w:t>
            </w:r>
          </w:p>
        </w:tc>
        <w:tc>
          <w:tcPr>
            <w:tcW w:w="2064" w:type="dxa"/>
            <w:gridSpan w:val="2"/>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2523C6">
            <w:pPr>
              <w:rPr>
                <w:rFonts w:ascii="Times New Roman" w:eastAsia="宋体" w:hAnsi="Times New Roman" w:cs="Times New Roman"/>
                <w:color w:val="000000"/>
                <w:sz w:val="18"/>
                <w:szCs w:val="18"/>
              </w:rPr>
            </w:pPr>
            <w:proofErr w:type="gramStart"/>
            <w:r>
              <w:rPr>
                <w:rFonts w:ascii="Times New Roman" w:eastAsia="宋体" w:hAnsi="Times New Roman" w:cs="Times New Roman" w:hint="eastAsia"/>
                <w:color w:val="000000"/>
                <w:sz w:val="18"/>
                <w:szCs w:val="18"/>
              </w:rPr>
              <w:t>索宇环</w:t>
            </w:r>
            <w:proofErr w:type="gramEnd"/>
            <w:r>
              <w:rPr>
                <w:rFonts w:ascii="Times New Roman" w:eastAsia="宋体" w:hAnsi="Times New Roman" w:cs="Times New Roman" w:hint="eastAsia"/>
                <w:color w:val="000000"/>
                <w:sz w:val="18"/>
                <w:szCs w:val="18"/>
              </w:rPr>
              <w:t>、</w:t>
            </w:r>
            <w:r>
              <w:rPr>
                <w:rFonts w:ascii="Times New Roman" w:eastAsia="宋体" w:hAnsi="Times New Roman" w:cs="Times New Roman" w:hint="eastAsia"/>
                <w:color w:val="000000"/>
                <w:sz w:val="18"/>
                <w:szCs w:val="18"/>
              </w:rPr>
              <w:t>Arleen</w:t>
            </w:r>
            <w:r>
              <w:rPr>
                <w:rFonts w:ascii="Times New Roman" w:eastAsia="宋体" w:hAnsi="Times New Roman" w:cs="Times New Roman"/>
                <w:color w:val="000000"/>
                <w:sz w:val="18"/>
                <w:szCs w:val="18"/>
              </w:rPr>
              <w:t xml:space="preserve"> </w:t>
            </w:r>
            <w:r>
              <w:rPr>
                <w:rFonts w:ascii="Times New Roman" w:eastAsia="宋体" w:hAnsi="Times New Roman" w:cs="Times New Roman" w:hint="eastAsia"/>
                <w:color w:val="000000"/>
                <w:sz w:val="18"/>
                <w:szCs w:val="18"/>
              </w:rPr>
              <w:t>Ionescu</w:t>
            </w:r>
            <w:r>
              <w:rPr>
                <w:rFonts w:ascii="Times New Roman" w:eastAsia="宋体" w:hAnsi="Times New Roman" w:cs="Times New Roman" w:hint="eastAsia"/>
                <w:color w:val="000000"/>
                <w:sz w:val="18"/>
                <w:szCs w:val="18"/>
              </w:rPr>
              <w:t>、都</w:t>
            </w:r>
            <w:proofErr w:type="gramStart"/>
            <w:r>
              <w:rPr>
                <w:rFonts w:ascii="Times New Roman" w:eastAsia="宋体" w:hAnsi="Times New Roman" w:cs="Times New Roman" w:hint="eastAsia"/>
                <w:color w:val="000000"/>
                <w:sz w:val="18"/>
                <w:szCs w:val="18"/>
              </w:rPr>
              <w:t>岚岚</w:t>
            </w:r>
            <w:proofErr w:type="gramEnd"/>
          </w:p>
        </w:tc>
        <w:tc>
          <w:tcPr>
            <w:tcW w:w="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77A91" w:rsidRDefault="00777A9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课程网址</w:t>
            </w:r>
            <w:r>
              <w:rPr>
                <w:rStyle w:val="font21"/>
                <w:lang/>
              </w:rPr>
              <w:br/>
              <w:t>(Course Webpage)</w:t>
            </w:r>
          </w:p>
        </w:tc>
        <w:tc>
          <w:tcPr>
            <w:tcW w:w="4175"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77A91" w:rsidRDefault="00777A91">
            <w:pPr>
              <w:rPr>
                <w:rFonts w:ascii="Times New Roman" w:eastAsia="微软雅黑" w:hAnsi="Times New Roman" w:cs="Times New Roman"/>
                <w:color w:val="000000"/>
                <w:sz w:val="18"/>
                <w:szCs w:val="18"/>
              </w:rPr>
            </w:pPr>
          </w:p>
        </w:tc>
      </w:tr>
      <w:tr w:rsidR="00777A91" w:rsidTr="00E863A1">
        <w:trPr>
          <w:trHeight w:val="2027"/>
        </w:trPr>
        <w:tc>
          <w:tcPr>
            <w:tcW w:w="12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77A91" w:rsidRDefault="00777A91">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课程简介（中文）（</w:t>
            </w:r>
            <w:r>
              <w:rPr>
                <w:rStyle w:val="font21"/>
                <w:rFonts w:eastAsia="宋体"/>
                <w:lang/>
              </w:rPr>
              <w:t>Description</w:t>
            </w:r>
            <w:r>
              <w:rPr>
                <w:rStyle w:val="font31"/>
                <w:rFonts w:ascii="Times New Roman" w:hAnsi="Times New Roman" w:cs="Times New Roman" w:hint="default"/>
                <w:lang/>
              </w:rPr>
              <w:t>）</w:t>
            </w:r>
          </w:p>
        </w:tc>
        <w:tc>
          <w:tcPr>
            <w:tcW w:w="7082" w:type="dxa"/>
            <w:gridSpan w:val="7"/>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777A91">
            <w:pPr>
              <w:widowControl/>
              <w:jc w:val="left"/>
              <w:textAlignment w:val="center"/>
              <w:rPr>
                <w:rStyle w:val="font31"/>
                <w:rFonts w:ascii="Times New Roman" w:hAnsi="Times New Roman" w:cs="Times New Roman" w:hint="default"/>
                <w:lang/>
              </w:rPr>
            </w:pPr>
            <w:r>
              <w:rPr>
                <w:rFonts w:ascii="Times New Roman" w:eastAsia="微软雅黑" w:hAnsi="Times New Roman" w:cs="Times New Roman" w:hint="eastAsia"/>
                <w:color w:val="000000"/>
                <w:kern w:val="0"/>
                <w:sz w:val="18"/>
                <w:szCs w:val="18"/>
                <w:lang/>
              </w:rPr>
              <w:t>（中文</w:t>
            </w:r>
            <w:r>
              <w:rPr>
                <w:rStyle w:val="font21"/>
                <w:lang/>
              </w:rPr>
              <w:t>300-500</w:t>
            </w:r>
            <w:r>
              <w:rPr>
                <w:rStyle w:val="font31"/>
                <w:rFonts w:ascii="Times New Roman" w:hAnsi="Times New Roman" w:cs="Times New Roman" w:hint="default"/>
                <w:lang/>
              </w:rPr>
              <w:t>字，含课程性质、主要教学内容、课程教学目标等）</w:t>
            </w:r>
          </w:p>
          <w:p w:rsidR="005D5888" w:rsidRDefault="005D5888">
            <w:pPr>
              <w:widowControl/>
              <w:jc w:val="left"/>
              <w:textAlignment w:val="center"/>
              <w:rPr>
                <w:rStyle w:val="font31"/>
                <w:rFonts w:ascii="Times New Roman" w:hAnsi="Times New Roman" w:cs="Times New Roman" w:hint="default"/>
                <w:lang/>
              </w:rPr>
            </w:pPr>
          </w:p>
          <w:p w:rsidR="00777A91" w:rsidRPr="002523C6" w:rsidRDefault="002523C6" w:rsidP="005D5888">
            <w:pPr>
              <w:widowControl/>
              <w:ind w:firstLineChars="200" w:firstLine="360"/>
              <w:jc w:val="left"/>
              <w:textAlignment w:val="center"/>
              <w:rPr>
                <w:rStyle w:val="font31"/>
                <w:rFonts w:cs="Times New Roman" w:hint="default"/>
                <w:lang/>
              </w:rPr>
            </w:pPr>
            <w:r w:rsidRPr="002523C6">
              <w:rPr>
                <w:rFonts w:ascii="微软雅黑" w:eastAsia="微软雅黑" w:hAnsi="微软雅黑" w:cs="宋体" w:hint="eastAsia"/>
                <w:kern w:val="0"/>
                <w:sz w:val="18"/>
                <w:szCs w:val="18"/>
                <w:lang w:val="zh-CN"/>
              </w:rPr>
              <w:t>《英语文学导论（1）》为英语专业本科生必修课，授课对象为一年级学生。本课程按体裁拼盘授课，通过选取英语文学经典作品，</w:t>
            </w:r>
            <w:r w:rsidR="005D5888">
              <w:rPr>
                <w:rFonts w:ascii="微软雅黑" w:eastAsia="微软雅黑" w:hAnsi="微软雅黑" w:cs="宋体" w:hint="eastAsia"/>
                <w:kern w:val="0"/>
                <w:sz w:val="18"/>
                <w:szCs w:val="18"/>
                <w:lang w:val="zh-CN"/>
              </w:rPr>
              <w:t>如</w:t>
            </w:r>
            <w:r w:rsidR="005D5888">
              <w:rPr>
                <w:rStyle w:val="font31"/>
                <w:rFonts w:ascii="Times New Roman" w:hAnsi="Times New Roman" w:cs="Times New Roman" w:hint="default"/>
                <w:lang/>
              </w:rPr>
              <w:t>威廉</w:t>
            </w:r>
            <w:r w:rsidR="005D5888">
              <w:rPr>
                <w:rStyle w:val="font31"/>
                <w:rFonts w:ascii="Times New Roman" w:hAnsi="Times New Roman" w:cs="Times New Roman" w:hint="default"/>
                <w:lang/>
              </w:rPr>
              <w:t>·</w:t>
            </w:r>
            <w:r w:rsidR="005D5888">
              <w:rPr>
                <w:rStyle w:val="font31"/>
                <w:rFonts w:ascii="Times New Roman" w:hAnsi="Times New Roman" w:cs="Times New Roman" w:hint="default"/>
                <w:lang/>
              </w:rPr>
              <w:t>华兹华斯、</w:t>
            </w:r>
            <w:r w:rsidR="005D5888">
              <w:rPr>
                <w:rStyle w:val="font31"/>
                <w:rFonts w:ascii="Times New Roman" w:hAnsi="Times New Roman" w:cs="Times New Roman" w:hint="default"/>
                <w:lang/>
              </w:rPr>
              <w:t>W. B.·</w:t>
            </w:r>
            <w:r w:rsidR="005D5888">
              <w:rPr>
                <w:rStyle w:val="font31"/>
                <w:rFonts w:ascii="Times New Roman" w:hAnsi="Times New Roman" w:cs="Times New Roman" w:hint="default"/>
                <w:lang/>
              </w:rPr>
              <w:t>叶芝、瓦特</w:t>
            </w:r>
            <w:r w:rsidR="005D5888">
              <w:rPr>
                <w:rStyle w:val="font31"/>
                <w:rFonts w:ascii="Times New Roman" w:hAnsi="Times New Roman" w:cs="Times New Roman" w:hint="default"/>
                <w:lang/>
              </w:rPr>
              <w:t>·</w:t>
            </w:r>
            <w:r w:rsidR="005D5888">
              <w:rPr>
                <w:rStyle w:val="font31"/>
                <w:rFonts w:ascii="Times New Roman" w:hAnsi="Times New Roman" w:cs="Times New Roman" w:hint="default"/>
                <w:lang/>
              </w:rPr>
              <w:t>惠特曼、</w:t>
            </w:r>
            <w:r w:rsidR="005D5888">
              <w:rPr>
                <w:rStyle w:val="font31"/>
                <w:rFonts w:ascii="Times New Roman" w:hAnsi="Times New Roman" w:cs="Times New Roman" w:hint="default"/>
                <w:lang/>
              </w:rPr>
              <w:t>T. S.·</w:t>
            </w:r>
            <w:r w:rsidR="005D5888">
              <w:rPr>
                <w:rStyle w:val="font31"/>
                <w:rFonts w:ascii="Times New Roman" w:hAnsi="Times New Roman" w:cs="Times New Roman" w:hint="default"/>
                <w:lang/>
              </w:rPr>
              <w:t>艾略特的诗歌，威廉</w:t>
            </w:r>
            <w:r w:rsidR="005D5888">
              <w:rPr>
                <w:rStyle w:val="font31"/>
                <w:rFonts w:ascii="Times New Roman" w:hAnsi="Times New Roman" w:cs="Times New Roman" w:hint="default"/>
                <w:lang/>
              </w:rPr>
              <w:t>·</w:t>
            </w:r>
            <w:r w:rsidR="005D5888">
              <w:rPr>
                <w:rStyle w:val="font31"/>
                <w:rFonts w:ascii="Times New Roman" w:hAnsi="Times New Roman" w:cs="Times New Roman" w:hint="default"/>
                <w:lang/>
              </w:rPr>
              <w:t>莎士比亚、克里斯托弗</w:t>
            </w:r>
            <w:r w:rsidR="005D5888">
              <w:rPr>
                <w:rStyle w:val="font31"/>
                <w:rFonts w:ascii="Times New Roman" w:hAnsi="Times New Roman" w:cs="Times New Roman" w:hint="default"/>
                <w:lang/>
              </w:rPr>
              <w:t>·</w:t>
            </w:r>
            <w:r w:rsidR="005D5888">
              <w:rPr>
                <w:rStyle w:val="font31"/>
                <w:rFonts w:ascii="Times New Roman" w:hAnsi="Times New Roman" w:cs="Times New Roman" w:hint="default"/>
                <w:lang/>
              </w:rPr>
              <w:t>马洛的戏剧以及</w:t>
            </w:r>
            <w:r w:rsidR="00FD147A">
              <w:rPr>
                <w:rStyle w:val="font31"/>
                <w:rFonts w:ascii="Times New Roman" w:hAnsi="Times New Roman" w:cs="Times New Roman" w:hint="default"/>
                <w:lang/>
              </w:rPr>
              <w:t>亚瑟</w:t>
            </w:r>
            <w:r w:rsidR="00FD147A">
              <w:rPr>
                <w:rStyle w:val="font31"/>
                <w:rFonts w:ascii="Times New Roman" w:hAnsi="Times New Roman" w:cs="Times New Roman" w:hint="default"/>
                <w:lang/>
              </w:rPr>
              <w:t>·</w:t>
            </w:r>
            <w:r w:rsidR="005D5888">
              <w:rPr>
                <w:rStyle w:val="font31"/>
                <w:rFonts w:ascii="Times New Roman" w:hAnsi="Times New Roman" w:cs="Times New Roman" w:hint="default"/>
                <w:lang/>
              </w:rPr>
              <w:t>柯南</w:t>
            </w:r>
            <w:r w:rsidR="005D5888">
              <w:rPr>
                <w:rStyle w:val="font31"/>
                <w:rFonts w:ascii="Times New Roman" w:hAnsi="Times New Roman" w:cs="Times New Roman" w:hint="default"/>
                <w:lang/>
              </w:rPr>
              <w:t>·</w:t>
            </w:r>
            <w:r w:rsidR="005D5888">
              <w:rPr>
                <w:rStyle w:val="font31"/>
                <w:rFonts w:ascii="Times New Roman" w:hAnsi="Times New Roman" w:cs="Times New Roman" w:hint="default"/>
                <w:lang/>
              </w:rPr>
              <w:t>道尔、赫尔曼</w:t>
            </w:r>
            <w:r w:rsidR="005D5888">
              <w:rPr>
                <w:rStyle w:val="font31"/>
                <w:rFonts w:ascii="Times New Roman" w:hAnsi="Times New Roman" w:cs="Times New Roman" w:hint="default"/>
                <w:lang/>
              </w:rPr>
              <w:t>·</w:t>
            </w:r>
            <w:r w:rsidR="005D5888">
              <w:rPr>
                <w:rStyle w:val="font31"/>
                <w:rFonts w:ascii="Times New Roman" w:hAnsi="Times New Roman" w:cs="Times New Roman" w:hint="default"/>
                <w:lang/>
              </w:rPr>
              <w:t>麦维尔、纳撒尼尔</w:t>
            </w:r>
            <w:r w:rsidR="005D5888">
              <w:rPr>
                <w:rStyle w:val="font31"/>
                <w:rFonts w:ascii="Times New Roman" w:hAnsi="Times New Roman" w:cs="Times New Roman" w:hint="default"/>
                <w:lang/>
              </w:rPr>
              <w:t>·</w:t>
            </w:r>
            <w:r w:rsidR="005D5888">
              <w:rPr>
                <w:rStyle w:val="font31"/>
                <w:rFonts w:ascii="Times New Roman" w:hAnsi="Times New Roman" w:cs="Times New Roman" w:hint="default"/>
                <w:lang/>
              </w:rPr>
              <w:t>霍桑、凯瑟琳</w:t>
            </w:r>
            <w:r w:rsidR="005D5888">
              <w:rPr>
                <w:rStyle w:val="font31"/>
                <w:rFonts w:ascii="Times New Roman" w:hAnsi="Times New Roman" w:cs="Times New Roman" w:hint="default"/>
                <w:lang/>
              </w:rPr>
              <w:t>·</w:t>
            </w:r>
            <w:r w:rsidR="005D5888">
              <w:rPr>
                <w:rStyle w:val="font31"/>
                <w:rFonts w:ascii="Times New Roman" w:hAnsi="Times New Roman" w:cs="Times New Roman" w:hint="default"/>
                <w:lang/>
              </w:rPr>
              <w:t>曼斯菲尔德的短篇故事，</w:t>
            </w:r>
            <w:r w:rsidRPr="002523C6">
              <w:rPr>
                <w:rFonts w:ascii="微软雅黑" w:eastAsia="微软雅黑" w:hAnsi="微软雅黑" w:cs="宋体" w:hint="eastAsia"/>
                <w:kern w:val="0"/>
                <w:sz w:val="18"/>
                <w:szCs w:val="18"/>
                <w:lang w:val="zh-CN"/>
              </w:rPr>
              <w:t>引导学生了解诗歌、戏剧、短篇故事的基本美学特征，赏析英语文学重要作家的代表性作品，熟悉主要的文学思潮与流派，掌握基本的文学批评方法，使其基本具备从事文学欣赏和批评的能力。</w:t>
            </w:r>
          </w:p>
          <w:p w:rsidR="00777A91" w:rsidRDefault="005D5888">
            <w:pPr>
              <w:widowControl/>
              <w:jc w:val="left"/>
              <w:textAlignment w:val="center"/>
              <w:rPr>
                <w:rStyle w:val="font31"/>
                <w:rFonts w:ascii="Times New Roman" w:hAnsi="Times New Roman" w:cs="Times New Roman" w:hint="default"/>
                <w:lang/>
              </w:rPr>
            </w:pPr>
            <w:r>
              <w:rPr>
                <w:rStyle w:val="font31"/>
                <w:rFonts w:ascii="Times New Roman" w:hAnsi="Times New Roman" w:cs="Times New Roman" w:hint="default"/>
                <w:lang/>
              </w:rPr>
              <w:t xml:space="preserve">    </w:t>
            </w:r>
          </w:p>
          <w:p w:rsidR="00777A91" w:rsidRPr="005D5888" w:rsidRDefault="00777A91">
            <w:pPr>
              <w:widowControl/>
              <w:jc w:val="left"/>
              <w:textAlignment w:val="center"/>
              <w:rPr>
                <w:rStyle w:val="font31"/>
                <w:rFonts w:ascii="Times New Roman" w:hAnsi="Times New Roman" w:cs="Times New Roman" w:hint="default"/>
                <w:lang/>
              </w:rPr>
            </w:pPr>
          </w:p>
          <w:p w:rsidR="00777A91" w:rsidRDefault="00777A91">
            <w:pPr>
              <w:widowControl/>
              <w:jc w:val="left"/>
              <w:textAlignment w:val="center"/>
              <w:rPr>
                <w:rStyle w:val="font31"/>
                <w:rFonts w:ascii="Times New Roman" w:hAnsi="Times New Roman" w:cs="Times New Roman" w:hint="default"/>
                <w:lang/>
              </w:rPr>
            </w:pPr>
          </w:p>
          <w:p w:rsidR="00777A91" w:rsidRDefault="00777A91">
            <w:pPr>
              <w:widowControl/>
              <w:jc w:val="left"/>
              <w:textAlignment w:val="center"/>
              <w:rPr>
                <w:rStyle w:val="font31"/>
                <w:rFonts w:ascii="Times New Roman" w:hAnsi="Times New Roman" w:cs="Times New Roman" w:hint="default"/>
                <w:lang/>
              </w:rPr>
            </w:pPr>
          </w:p>
          <w:p w:rsidR="00777A91" w:rsidRDefault="00777A91">
            <w:pPr>
              <w:widowControl/>
              <w:jc w:val="left"/>
              <w:textAlignment w:val="center"/>
              <w:rPr>
                <w:rStyle w:val="font31"/>
                <w:rFonts w:ascii="Times New Roman" w:hAnsi="Times New Roman" w:cs="Times New Roman" w:hint="default"/>
                <w:lang/>
              </w:rPr>
            </w:pPr>
          </w:p>
          <w:p w:rsidR="00777A91" w:rsidRDefault="00777A91">
            <w:pPr>
              <w:widowControl/>
              <w:jc w:val="left"/>
              <w:textAlignment w:val="center"/>
              <w:rPr>
                <w:rStyle w:val="font31"/>
                <w:rFonts w:ascii="Times New Roman" w:hAnsi="Times New Roman" w:cs="Times New Roman" w:hint="default"/>
                <w:lang/>
              </w:rPr>
            </w:pPr>
          </w:p>
        </w:tc>
      </w:tr>
      <w:tr w:rsidR="00777A91" w:rsidTr="00E863A1">
        <w:trPr>
          <w:trHeight w:val="1250"/>
        </w:trPr>
        <w:tc>
          <w:tcPr>
            <w:tcW w:w="12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77A91" w:rsidRDefault="00777A91">
            <w:pPr>
              <w:widowControl/>
              <w:jc w:val="center"/>
              <w:textAlignment w:val="center"/>
              <w:rPr>
                <w:rFonts w:eastAsia="宋体"/>
                <w:color w:val="FF0000"/>
              </w:rPr>
            </w:pPr>
            <w:r>
              <w:rPr>
                <w:rFonts w:ascii="Times New Roman" w:eastAsia="宋体" w:hAnsi="Times New Roman" w:cs="Times New Roman"/>
                <w:color w:val="FF0000"/>
                <w:kern w:val="0"/>
                <w:sz w:val="18"/>
                <w:szCs w:val="18"/>
                <w:lang/>
              </w:rPr>
              <w:lastRenderedPageBreak/>
              <w:t>*</w:t>
            </w:r>
            <w:r>
              <w:rPr>
                <w:rStyle w:val="font31"/>
                <w:rFonts w:ascii="Times New Roman" w:hAnsi="Times New Roman" w:cs="Times New Roman" w:hint="default"/>
                <w:lang/>
              </w:rPr>
              <w:t>课程简介（英文）（</w:t>
            </w:r>
            <w:r>
              <w:rPr>
                <w:rStyle w:val="font21"/>
                <w:rFonts w:eastAsia="宋体"/>
                <w:lang/>
              </w:rPr>
              <w:t>Description</w:t>
            </w:r>
            <w:r>
              <w:rPr>
                <w:rStyle w:val="font31"/>
                <w:rFonts w:ascii="Times New Roman" w:hAnsi="Times New Roman" w:cs="Times New Roman" w:hint="default"/>
                <w:lang/>
              </w:rPr>
              <w:t>）</w:t>
            </w:r>
          </w:p>
        </w:tc>
        <w:tc>
          <w:tcPr>
            <w:tcW w:w="7082" w:type="dxa"/>
            <w:gridSpan w:val="7"/>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777A91">
            <w:pPr>
              <w:widowControl/>
              <w:jc w:val="left"/>
              <w:textAlignment w:val="center"/>
              <w:rPr>
                <w:rStyle w:val="font31"/>
                <w:rFonts w:ascii="Times New Roman" w:hAnsi="Times New Roman" w:cs="Times New Roman" w:hint="default"/>
                <w:lang/>
              </w:rPr>
            </w:pPr>
            <w:r>
              <w:rPr>
                <w:rFonts w:ascii="Times New Roman" w:eastAsia="微软雅黑" w:hAnsi="Times New Roman" w:cs="Times New Roman" w:hint="eastAsia"/>
                <w:color w:val="000000"/>
                <w:kern w:val="0"/>
                <w:sz w:val="18"/>
                <w:szCs w:val="18"/>
                <w:lang/>
              </w:rPr>
              <w:t>（英文</w:t>
            </w:r>
            <w:r>
              <w:rPr>
                <w:rStyle w:val="font21"/>
                <w:lang/>
              </w:rPr>
              <w:t>300-500</w:t>
            </w:r>
            <w:r>
              <w:rPr>
                <w:rStyle w:val="font31"/>
                <w:rFonts w:ascii="Times New Roman" w:hAnsi="Times New Roman" w:cs="Times New Roman" w:hint="default"/>
                <w:lang/>
              </w:rPr>
              <w:t>字）</w:t>
            </w:r>
          </w:p>
          <w:p w:rsidR="00FD147A" w:rsidRDefault="00FD147A" w:rsidP="005D5888">
            <w:pPr>
              <w:ind w:firstLineChars="200" w:firstLine="360"/>
              <w:jc w:val="left"/>
              <w:rPr>
                <w:rFonts w:ascii="Times New Roman" w:hAnsi="Times New Roman" w:cs="Times New Roman"/>
                <w:sz w:val="18"/>
                <w:szCs w:val="18"/>
              </w:rPr>
            </w:pPr>
          </w:p>
          <w:p w:rsidR="002523C6" w:rsidRPr="002523C6" w:rsidRDefault="002523C6" w:rsidP="005D5888">
            <w:pPr>
              <w:ind w:firstLineChars="200" w:firstLine="360"/>
              <w:jc w:val="left"/>
              <w:rPr>
                <w:rFonts w:ascii="Times New Roman" w:hAnsi="Times New Roman" w:cs="Times New Roman"/>
                <w:kern w:val="0"/>
                <w:sz w:val="18"/>
                <w:szCs w:val="18"/>
              </w:rPr>
            </w:pPr>
            <w:r w:rsidRPr="002523C6">
              <w:rPr>
                <w:rFonts w:ascii="Times New Roman" w:hAnsi="Times New Roman" w:cs="Times New Roman"/>
                <w:sz w:val="18"/>
                <w:szCs w:val="18"/>
              </w:rPr>
              <w:t>Introduction to English Literature</w:t>
            </w:r>
            <w:r>
              <w:rPr>
                <w:rFonts w:ascii="Times New Roman" w:hAnsi="Times New Roman" w:cs="Times New Roman"/>
                <w:sz w:val="18"/>
                <w:szCs w:val="18"/>
              </w:rPr>
              <w:t xml:space="preserve"> </w:t>
            </w:r>
            <w:r w:rsidRPr="002523C6">
              <w:rPr>
                <w:rFonts w:ascii="Times New Roman" w:hAnsi="Times New Roman" w:cs="Times New Roman"/>
                <w:sz w:val="18"/>
                <w:szCs w:val="18"/>
              </w:rPr>
              <w:t>I</w:t>
            </w:r>
            <w:r>
              <w:rPr>
                <w:rFonts w:ascii="Times New Roman" w:hAnsi="Times New Roman" w:cs="Times New Roman"/>
                <w:sz w:val="18"/>
                <w:szCs w:val="18"/>
              </w:rPr>
              <w:t xml:space="preserve"> </w:t>
            </w:r>
            <w:r w:rsidRPr="002523C6">
              <w:rPr>
                <w:rFonts w:ascii="Times New Roman" w:hAnsi="Times New Roman" w:cs="Times New Roman"/>
                <w:sz w:val="18"/>
                <w:szCs w:val="18"/>
              </w:rPr>
              <w:t xml:space="preserve">is a </w:t>
            </w:r>
            <w:r w:rsidRPr="002523C6">
              <w:rPr>
                <w:rFonts w:ascii="Times New Roman" w:hAnsi="Times New Roman" w:cs="Times New Roman"/>
                <w:kern w:val="0"/>
                <w:sz w:val="18"/>
                <w:szCs w:val="18"/>
              </w:rPr>
              <w:t xml:space="preserve">mandatory course designed for the first-year English majors during the first semester. By learning the course according to the genres, </w:t>
            </w:r>
            <w:r w:rsidR="00FD147A">
              <w:rPr>
                <w:rFonts w:ascii="Times New Roman" w:hAnsi="Times New Roman" w:cs="Times New Roman"/>
                <w:kern w:val="0"/>
                <w:sz w:val="18"/>
                <w:szCs w:val="18"/>
              </w:rPr>
              <w:t xml:space="preserve">such as the poems by William Wordsworth, W. B. Yeats, Walt Whitman and T. S. Eliot, plays by William Shakespeare and Christopher Marlowe, and short stories by Arthur Conan Doyle, </w:t>
            </w:r>
            <w:r w:rsidR="00FD147A">
              <w:rPr>
                <w:rFonts w:ascii="Times New Roman" w:hAnsi="Times New Roman" w:cs="Times New Roman" w:hint="eastAsia"/>
                <w:kern w:val="0"/>
                <w:sz w:val="18"/>
                <w:szCs w:val="18"/>
              </w:rPr>
              <w:t>Herman</w:t>
            </w:r>
            <w:r w:rsidR="00FD147A">
              <w:rPr>
                <w:rFonts w:ascii="Times New Roman" w:hAnsi="Times New Roman" w:cs="Times New Roman"/>
                <w:kern w:val="0"/>
                <w:sz w:val="18"/>
                <w:szCs w:val="18"/>
              </w:rPr>
              <w:t xml:space="preserve"> Melville, Nathaniel Hawthorne, and Katherine Mansfield, </w:t>
            </w:r>
            <w:r w:rsidRPr="002523C6">
              <w:rPr>
                <w:rFonts w:ascii="Times New Roman" w:hAnsi="Times New Roman" w:cs="Times New Roman"/>
                <w:kern w:val="0"/>
                <w:sz w:val="18"/>
                <w:szCs w:val="18"/>
              </w:rPr>
              <w:t>students are supposed to understand the basic aesthetic features of poetry, drama, and short stories, appreciate the classical works of some major authors, get familiar to some major literary movements and acquire some basic methodology of literary criticism.</w:t>
            </w:r>
          </w:p>
          <w:p w:rsidR="00777A91" w:rsidRDefault="00777A91">
            <w:pPr>
              <w:widowControl/>
              <w:jc w:val="left"/>
              <w:textAlignment w:val="center"/>
              <w:rPr>
                <w:rStyle w:val="font31"/>
                <w:rFonts w:ascii="Times New Roman" w:hAnsi="Times New Roman" w:cs="Times New Roman" w:hint="default"/>
                <w:lang/>
              </w:rPr>
            </w:pPr>
          </w:p>
          <w:p w:rsidR="00777A91" w:rsidRDefault="00777A91">
            <w:pPr>
              <w:widowControl/>
              <w:jc w:val="left"/>
              <w:textAlignment w:val="center"/>
              <w:rPr>
                <w:rStyle w:val="font31"/>
                <w:rFonts w:ascii="Times New Roman" w:hAnsi="Times New Roman" w:cs="Times New Roman" w:hint="default"/>
                <w:lang/>
              </w:rPr>
            </w:pPr>
          </w:p>
        </w:tc>
      </w:tr>
      <w:tr w:rsidR="00777A91" w:rsidTr="00E863A1">
        <w:trPr>
          <w:trHeight w:val="433"/>
        </w:trPr>
        <w:tc>
          <w:tcPr>
            <w:tcW w:w="8340"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bottom w:w="0" w:type="dxa"/>
              <w:right w:w="15" w:type="dxa"/>
            </w:tcMar>
            <w:vAlign w:val="center"/>
            <w:hideMark/>
          </w:tcPr>
          <w:p w:rsidR="00777A91" w:rsidRDefault="00777A91">
            <w:pPr>
              <w:widowControl/>
              <w:jc w:val="center"/>
              <w:textAlignment w:val="center"/>
              <w:rPr>
                <w:rFonts w:eastAsia="宋体"/>
                <w:sz w:val="28"/>
                <w:szCs w:val="28"/>
              </w:rPr>
            </w:pPr>
            <w:r>
              <w:rPr>
                <w:rStyle w:val="font71"/>
                <w:rFonts w:hint="default"/>
                <w:lang/>
              </w:rPr>
              <w:t>课程目标与内容（</w:t>
            </w:r>
            <w:r>
              <w:rPr>
                <w:rStyle w:val="font91"/>
                <w:rFonts w:eastAsia="宋体"/>
                <w:lang/>
              </w:rPr>
              <w:t>Course objectives and contents</w:t>
            </w:r>
            <w:r>
              <w:rPr>
                <w:rStyle w:val="font71"/>
                <w:rFonts w:hint="default"/>
                <w:lang/>
              </w:rPr>
              <w:t>）</w:t>
            </w:r>
          </w:p>
        </w:tc>
      </w:tr>
      <w:tr w:rsidR="00777A91" w:rsidTr="00E863A1">
        <w:trPr>
          <w:trHeight w:val="2027"/>
        </w:trPr>
        <w:tc>
          <w:tcPr>
            <w:tcW w:w="12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77A91" w:rsidRDefault="00777A91">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课程目标</w:t>
            </w:r>
            <w:r>
              <w:rPr>
                <w:rStyle w:val="font31"/>
                <w:rFonts w:ascii="Times New Roman" w:hAnsi="Times New Roman" w:cs="Times New Roman" w:hint="default"/>
                <w:lang/>
              </w:rPr>
              <w:t xml:space="preserve"> (Course Object)</w:t>
            </w:r>
          </w:p>
        </w:tc>
        <w:tc>
          <w:tcPr>
            <w:tcW w:w="7082" w:type="dxa"/>
            <w:gridSpan w:val="7"/>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77A91" w:rsidRDefault="00777A91">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结合本校办学定位、学生情况、专业人才培养要求，具体描述学习本课程后应该达到的知识、能力、素质、价值水平。</w:t>
            </w:r>
          </w:p>
          <w:p w:rsidR="005F229C" w:rsidRPr="005F229C" w:rsidRDefault="005F229C" w:rsidP="005F229C">
            <w:pPr>
              <w:widowControl/>
              <w:shd w:val="clear" w:color="auto" w:fill="FFFFFF"/>
              <w:spacing w:before="100" w:beforeAutospacing="1" w:after="100" w:afterAutospacing="1"/>
              <w:jc w:val="left"/>
              <w:rPr>
                <w:rFonts w:ascii="微软雅黑" w:eastAsia="微软雅黑" w:hAnsi="微软雅黑" w:cs="宋体"/>
                <w:color w:val="000000"/>
                <w:kern w:val="0"/>
                <w:sz w:val="18"/>
                <w:szCs w:val="18"/>
              </w:rPr>
            </w:pPr>
            <w:r w:rsidRPr="005F229C">
              <w:rPr>
                <w:rFonts w:ascii="微软雅黑" w:eastAsia="微软雅黑" w:hAnsi="微软雅黑" w:cs="宋体" w:hint="eastAsia"/>
                <w:color w:val="000000"/>
                <w:kern w:val="0"/>
                <w:sz w:val="18"/>
                <w:szCs w:val="18"/>
              </w:rPr>
              <w:t>1．了解</w:t>
            </w:r>
            <w:r>
              <w:rPr>
                <w:rFonts w:ascii="微软雅黑" w:eastAsia="微软雅黑" w:hAnsi="微软雅黑" w:cs="宋体" w:hint="eastAsia"/>
                <w:color w:val="000000"/>
                <w:kern w:val="0"/>
                <w:sz w:val="18"/>
                <w:szCs w:val="18"/>
              </w:rPr>
              <w:t>所选作家</w:t>
            </w:r>
            <w:r w:rsidRPr="005F229C">
              <w:rPr>
                <w:rFonts w:ascii="微软雅黑" w:eastAsia="微软雅黑" w:hAnsi="微软雅黑" w:cs="宋体" w:hint="eastAsia"/>
                <w:color w:val="000000"/>
                <w:kern w:val="0"/>
                <w:sz w:val="18"/>
                <w:szCs w:val="18"/>
              </w:rPr>
              <w:t>的写作风格，学习</w:t>
            </w:r>
            <w:r>
              <w:rPr>
                <w:rFonts w:ascii="微软雅黑" w:eastAsia="微软雅黑" w:hAnsi="微软雅黑" w:cs="宋体" w:hint="eastAsia"/>
                <w:color w:val="000000"/>
                <w:kern w:val="0"/>
                <w:sz w:val="18"/>
                <w:szCs w:val="18"/>
              </w:rPr>
              <w:t>其文本</w:t>
            </w:r>
            <w:r w:rsidRPr="005F229C">
              <w:rPr>
                <w:rFonts w:ascii="微软雅黑" w:eastAsia="微软雅黑" w:hAnsi="微软雅黑" w:cs="宋体" w:hint="eastAsia"/>
                <w:color w:val="000000"/>
                <w:kern w:val="0"/>
                <w:sz w:val="18"/>
                <w:szCs w:val="18"/>
              </w:rPr>
              <w:t>的语言运用，提高学生的语言运用能力。</w:t>
            </w:r>
            <w:r w:rsidR="00FD4D4A">
              <w:rPr>
                <w:rFonts w:ascii="微软雅黑" w:eastAsia="微软雅黑" w:hAnsi="微软雅黑" w:cs="宋体" w:hint="eastAsia"/>
                <w:color w:val="000000"/>
                <w:kern w:val="0"/>
                <w:sz w:val="18"/>
                <w:szCs w:val="18"/>
              </w:rPr>
              <w:t>（B</w:t>
            </w:r>
            <w:r w:rsidR="00FD4D4A">
              <w:rPr>
                <w:rFonts w:ascii="微软雅黑" w:eastAsia="微软雅黑" w:hAnsi="微软雅黑" w:cs="宋体"/>
                <w:color w:val="000000"/>
                <w:kern w:val="0"/>
                <w:sz w:val="18"/>
                <w:szCs w:val="18"/>
              </w:rPr>
              <w:t>1, B2</w:t>
            </w:r>
            <w:r w:rsidR="00FD4D4A">
              <w:rPr>
                <w:rFonts w:ascii="微软雅黑" w:eastAsia="微软雅黑" w:hAnsi="微软雅黑" w:cs="宋体" w:hint="eastAsia"/>
                <w:color w:val="000000"/>
                <w:kern w:val="0"/>
                <w:sz w:val="18"/>
                <w:szCs w:val="18"/>
              </w:rPr>
              <w:t>）</w:t>
            </w:r>
          </w:p>
          <w:p w:rsidR="005F229C" w:rsidRPr="005F229C" w:rsidRDefault="005F229C" w:rsidP="005F229C">
            <w:pPr>
              <w:widowControl/>
              <w:shd w:val="clear" w:color="auto" w:fill="FFFFFF"/>
              <w:spacing w:before="100" w:beforeAutospacing="1" w:after="100" w:afterAutospacing="1"/>
              <w:jc w:val="left"/>
              <w:rPr>
                <w:rFonts w:ascii="微软雅黑" w:eastAsia="微软雅黑" w:hAnsi="微软雅黑" w:cs="宋体"/>
                <w:color w:val="000000"/>
                <w:kern w:val="0"/>
                <w:sz w:val="18"/>
                <w:szCs w:val="18"/>
              </w:rPr>
            </w:pPr>
            <w:r w:rsidRPr="005F229C">
              <w:rPr>
                <w:rFonts w:ascii="微软雅黑" w:eastAsia="微软雅黑" w:hAnsi="微软雅黑" w:cs="宋体" w:hint="eastAsia"/>
                <w:color w:val="000000"/>
                <w:kern w:val="0"/>
                <w:sz w:val="18"/>
                <w:szCs w:val="18"/>
              </w:rPr>
              <w:t>2． 了解</w:t>
            </w:r>
            <w:r>
              <w:rPr>
                <w:rFonts w:ascii="微软雅黑" w:eastAsia="微软雅黑" w:hAnsi="微软雅黑" w:cs="宋体" w:hint="eastAsia"/>
                <w:color w:val="000000"/>
                <w:kern w:val="0"/>
                <w:sz w:val="18"/>
                <w:szCs w:val="18"/>
              </w:rPr>
              <w:t>诗歌、戏剧和</w:t>
            </w:r>
            <w:r w:rsidRPr="005F229C">
              <w:rPr>
                <w:rFonts w:ascii="微软雅黑" w:eastAsia="微软雅黑" w:hAnsi="微软雅黑" w:cs="宋体" w:hint="eastAsia"/>
                <w:color w:val="000000"/>
                <w:kern w:val="0"/>
                <w:sz w:val="18"/>
                <w:szCs w:val="18"/>
              </w:rPr>
              <w:t>短篇故事</w:t>
            </w:r>
            <w:r>
              <w:rPr>
                <w:rFonts w:ascii="微软雅黑" w:eastAsia="微软雅黑" w:hAnsi="微软雅黑" w:cs="宋体" w:hint="eastAsia"/>
                <w:color w:val="000000"/>
                <w:kern w:val="0"/>
                <w:sz w:val="18"/>
                <w:szCs w:val="18"/>
              </w:rPr>
              <w:t>三种</w:t>
            </w:r>
            <w:r w:rsidRPr="005F229C">
              <w:rPr>
                <w:rFonts w:ascii="微软雅黑" w:eastAsia="微软雅黑" w:hAnsi="微软雅黑" w:cs="宋体" w:hint="eastAsia"/>
                <w:color w:val="000000"/>
                <w:kern w:val="0"/>
                <w:sz w:val="18"/>
                <w:szCs w:val="18"/>
              </w:rPr>
              <w:t>文类的基本特征和一定的文学批评方法；能对具体文本中的基本文学要素进行赏析，从而提高学生的文学审美能力和赏析能力。</w:t>
            </w:r>
            <w:r w:rsidR="00FD4D4A">
              <w:rPr>
                <w:rFonts w:ascii="微软雅黑" w:eastAsia="微软雅黑" w:hAnsi="微软雅黑" w:cs="宋体" w:hint="eastAsia"/>
                <w:color w:val="000000"/>
                <w:kern w:val="0"/>
                <w:sz w:val="18"/>
                <w:szCs w:val="18"/>
              </w:rPr>
              <w:t>(</w:t>
            </w:r>
            <w:r w:rsidR="00FD4D4A">
              <w:rPr>
                <w:rFonts w:ascii="微软雅黑" w:eastAsia="微软雅黑" w:hAnsi="微软雅黑" w:cs="宋体"/>
                <w:color w:val="000000"/>
                <w:kern w:val="0"/>
                <w:sz w:val="18"/>
                <w:szCs w:val="18"/>
              </w:rPr>
              <w:t>B1, B2, C1,)</w:t>
            </w:r>
          </w:p>
          <w:p w:rsidR="005F229C" w:rsidRPr="005F229C" w:rsidRDefault="005F229C" w:rsidP="005F229C">
            <w:pPr>
              <w:widowControl/>
              <w:shd w:val="clear" w:color="auto" w:fill="FFFFFF"/>
              <w:spacing w:before="100" w:beforeAutospacing="1" w:after="100" w:afterAutospacing="1"/>
              <w:jc w:val="left"/>
              <w:rPr>
                <w:rFonts w:ascii="微软雅黑" w:eastAsia="微软雅黑" w:hAnsi="微软雅黑" w:cs="宋体"/>
                <w:color w:val="000000"/>
                <w:kern w:val="0"/>
                <w:sz w:val="18"/>
                <w:szCs w:val="18"/>
              </w:rPr>
            </w:pPr>
            <w:r w:rsidRPr="005F229C">
              <w:rPr>
                <w:rFonts w:ascii="微软雅黑" w:eastAsia="微软雅黑" w:hAnsi="微软雅黑" w:cs="宋体" w:hint="eastAsia"/>
                <w:color w:val="000000"/>
                <w:kern w:val="0"/>
                <w:sz w:val="18"/>
                <w:szCs w:val="18"/>
              </w:rPr>
              <w:t>3．了解英语国家的文化及风土人情，通过</w:t>
            </w:r>
            <w:r w:rsidRPr="00DB6EE5">
              <w:rPr>
                <w:rFonts w:ascii="微软雅黑" w:eastAsia="微软雅黑" w:hAnsi="微软雅黑" w:cs="宋体" w:hint="eastAsia"/>
                <w:color w:val="000000"/>
                <w:kern w:val="0"/>
                <w:sz w:val="18"/>
                <w:szCs w:val="18"/>
              </w:rPr>
              <w:t>文本</w:t>
            </w:r>
            <w:r w:rsidRPr="005F229C">
              <w:rPr>
                <w:rFonts w:ascii="微软雅黑" w:eastAsia="微软雅黑" w:hAnsi="微软雅黑" w:cs="宋体" w:hint="eastAsia"/>
                <w:color w:val="000000"/>
                <w:kern w:val="0"/>
                <w:sz w:val="18"/>
                <w:szCs w:val="18"/>
              </w:rPr>
              <w:t>体现的主题等要素培养学生的思辨能力和跨文化交际能力，</w:t>
            </w:r>
            <w:r w:rsidR="00DB6EE5" w:rsidRPr="00DB6EE5">
              <w:rPr>
                <w:rFonts w:ascii="微软雅黑" w:eastAsia="微软雅黑" w:hAnsi="微软雅黑" w:cs="宋体" w:hint="eastAsia"/>
                <w:color w:val="000000"/>
                <w:kern w:val="0"/>
                <w:sz w:val="18"/>
                <w:szCs w:val="18"/>
              </w:rPr>
              <w:t>并</w:t>
            </w:r>
            <w:r w:rsidR="00DB6EE5" w:rsidRPr="00DB6EE5">
              <w:rPr>
                <w:rFonts w:ascii="微软雅黑" w:eastAsia="微软雅黑" w:hAnsi="微软雅黑" w:hint="eastAsia"/>
                <w:color w:val="000000"/>
                <w:sz w:val="18"/>
                <w:szCs w:val="18"/>
              </w:rPr>
              <w:t>能够</w:t>
            </w:r>
            <w:r w:rsidR="00DB6EE5" w:rsidRPr="00DB6EE5">
              <w:rPr>
                <w:rFonts w:ascii="微软雅黑" w:eastAsia="微软雅黑" w:hAnsi="微软雅黑" w:cs="宋体" w:hint="eastAsia"/>
                <w:kern w:val="0"/>
                <w:sz w:val="18"/>
                <w:szCs w:val="18"/>
              </w:rPr>
              <w:t>比较并鉴别中西文化思想，去伪存真。</w:t>
            </w:r>
            <w:r w:rsidR="00FD4D4A">
              <w:rPr>
                <w:rFonts w:ascii="微软雅黑" w:eastAsia="微软雅黑" w:hAnsi="微软雅黑" w:cs="宋体" w:hint="eastAsia"/>
                <w:kern w:val="0"/>
                <w:sz w:val="18"/>
                <w:szCs w:val="18"/>
              </w:rPr>
              <w:t>(</w:t>
            </w:r>
            <w:r w:rsidR="00FD4D4A">
              <w:rPr>
                <w:rFonts w:ascii="微软雅黑" w:eastAsia="微软雅黑" w:hAnsi="微软雅黑" w:cs="宋体"/>
                <w:kern w:val="0"/>
                <w:sz w:val="18"/>
                <w:szCs w:val="18"/>
              </w:rPr>
              <w:t>C2, C3, C4)</w:t>
            </w:r>
          </w:p>
          <w:p w:rsidR="005F229C" w:rsidRPr="005F229C" w:rsidRDefault="005F229C" w:rsidP="005F229C">
            <w:pPr>
              <w:widowControl/>
              <w:shd w:val="clear" w:color="auto" w:fill="FFFFFF"/>
              <w:spacing w:before="100" w:beforeAutospacing="1" w:after="100" w:afterAutospacing="1"/>
              <w:jc w:val="left"/>
              <w:rPr>
                <w:rFonts w:ascii="微软雅黑" w:eastAsia="微软雅黑" w:hAnsi="微软雅黑" w:cs="宋体"/>
                <w:color w:val="000000"/>
                <w:kern w:val="0"/>
                <w:sz w:val="18"/>
                <w:szCs w:val="18"/>
              </w:rPr>
            </w:pPr>
            <w:r w:rsidRPr="005F229C">
              <w:rPr>
                <w:rFonts w:ascii="微软雅黑" w:eastAsia="微软雅黑" w:hAnsi="微软雅黑" w:cs="宋体" w:hint="eastAsia"/>
                <w:color w:val="000000"/>
                <w:kern w:val="0"/>
                <w:sz w:val="18"/>
                <w:szCs w:val="18"/>
              </w:rPr>
              <w:t>4、</w:t>
            </w:r>
            <w:r w:rsidR="00DB6EE5" w:rsidRPr="005F229C">
              <w:rPr>
                <w:rFonts w:ascii="微软雅黑" w:eastAsia="微软雅黑" w:hAnsi="微软雅黑" w:cs="宋体" w:hint="eastAsia"/>
                <w:color w:val="000000"/>
                <w:kern w:val="0"/>
                <w:sz w:val="18"/>
                <w:szCs w:val="18"/>
              </w:rPr>
              <w:t>开阔视野，提高人文素质</w:t>
            </w:r>
            <w:r w:rsidR="00DB6EE5">
              <w:rPr>
                <w:rFonts w:ascii="微软雅黑" w:eastAsia="微软雅黑" w:hAnsi="微软雅黑" w:cs="宋体" w:hint="eastAsia"/>
                <w:color w:val="000000"/>
                <w:kern w:val="0"/>
                <w:sz w:val="18"/>
                <w:szCs w:val="18"/>
              </w:rPr>
              <w:t>,</w:t>
            </w:r>
            <w:r w:rsidR="00DB6EE5">
              <w:rPr>
                <w:rFonts w:ascii="微软雅黑" w:eastAsia="微软雅黑" w:hAnsi="微软雅黑" w:cs="宋体"/>
                <w:color w:val="000000"/>
                <w:kern w:val="0"/>
                <w:sz w:val="18"/>
                <w:szCs w:val="18"/>
              </w:rPr>
              <w:t xml:space="preserve"> </w:t>
            </w:r>
            <w:r w:rsidR="00596314">
              <w:rPr>
                <w:rFonts w:ascii="微软雅黑" w:eastAsia="微软雅黑" w:hAnsi="微软雅黑" w:cs="宋体" w:hint="eastAsia"/>
                <w:color w:val="000000"/>
                <w:kern w:val="0"/>
                <w:sz w:val="18"/>
                <w:szCs w:val="18"/>
              </w:rPr>
              <w:t>培养学生志存高远、</w:t>
            </w:r>
            <w:r w:rsidR="00DB6EE5">
              <w:rPr>
                <w:rFonts w:ascii="微软雅黑" w:eastAsia="微软雅黑" w:hAnsi="微软雅黑" w:cs="宋体" w:hint="eastAsia"/>
                <w:color w:val="000000"/>
                <w:kern w:val="0"/>
                <w:sz w:val="18"/>
                <w:szCs w:val="18"/>
              </w:rPr>
              <w:t>精勤进取、身心和谐的人格，</w:t>
            </w:r>
            <w:r w:rsidRPr="005F229C">
              <w:rPr>
                <w:rFonts w:ascii="微软雅黑" w:eastAsia="微软雅黑" w:hAnsi="微软雅黑" w:cs="宋体" w:hint="eastAsia"/>
                <w:color w:val="000000"/>
                <w:kern w:val="0"/>
                <w:sz w:val="18"/>
                <w:szCs w:val="18"/>
              </w:rPr>
              <w:t>培育学生的公民素养、家国情怀和文化自信。</w:t>
            </w:r>
            <w:r w:rsidR="00FD4D4A">
              <w:rPr>
                <w:rFonts w:ascii="微软雅黑" w:eastAsia="微软雅黑" w:hAnsi="微软雅黑" w:cs="宋体" w:hint="eastAsia"/>
                <w:color w:val="000000"/>
                <w:kern w:val="0"/>
                <w:sz w:val="18"/>
                <w:szCs w:val="18"/>
              </w:rPr>
              <w:t>(</w:t>
            </w:r>
            <w:r w:rsidR="00FD4D4A">
              <w:rPr>
                <w:rFonts w:ascii="微软雅黑" w:eastAsia="微软雅黑" w:hAnsi="微软雅黑" w:cs="宋体"/>
                <w:color w:val="000000"/>
                <w:kern w:val="0"/>
                <w:sz w:val="18"/>
                <w:szCs w:val="18"/>
              </w:rPr>
              <w:t>A1, A2, A5, D1, D3, D4, D5)</w:t>
            </w:r>
          </w:p>
          <w:p w:rsidR="00777A91" w:rsidRPr="005F229C" w:rsidRDefault="00777A91">
            <w:pPr>
              <w:widowControl/>
              <w:jc w:val="left"/>
              <w:textAlignment w:val="center"/>
              <w:rPr>
                <w:rFonts w:ascii="Times New Roman" w:eastAsia="微软雅黑" w:hAnsi="Times New Roman" w:cs="Times New Roman"/>
                <w:color w:val="000000"/>
                <w:sz w:val="18"/>
                <w:szCs w:val="18"/>
              </w:rPr>
            </w:pPr>
          </w:p>
        </w:tc>
      </w:tr>
      <w:tr w:rsidR="00777A91" w:rsidTr="00E863A1">
        <w:trPr>
          <w:trHeight w:val="1126"/>
        </w:trPr>
        <w:tc>
          <w:tcPr>
            <w:tcW w:w="1258"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77A91" w:rsidRDefault="00777A91">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教学内容进度安排及对应课程目标</w:t>
            </w:r>
            <w:r>
              <w:rPr>
                <w:rStyle w:val="font31"/>
                <w:rFonts w:ascii="Times New Roman" w:hAnsi="Times New Roman" w:cs="Times New Roman" w:hint="default"/>
                <w:lang/>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777A91" w:rsidRDefault="00777A9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章节</w:t>
            </w:r>
          </w:p>
        </w:tc>
        <w:tc>
          <w:tcPr>
            <w:tcW w:w="15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77A91" w:rsidRDefault="00777A9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教学内容（要点）</w:t>
            </w:r>
          </w:p>
        </w:tc>
        <w:tc>
          <w:tcPr>
            <w:tcW w:w="8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777A91" w:rsidRDefault="00777A9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学时</w:t>
            </w:r>
          </w:p>
        </w:tc>
        <w:tc>
          <w:tcPr>
            <w:tcW w:w="123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777A91" w:rsidRDefault="00777A9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教学形式</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777A91" w:rsidRDefault="00777A9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作业及考核要求</w:t>
            </w:r>
          </w:p>
        </w:tc>
        <w:tc>
          <w:tcPr>
            <w:tcW w:w="11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77A91" w:rsidRDefault="00777A91">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hint="eastAsia"/>
                <w:color w:val="000000"/>
                <w:kern w:val="0"/>
                <w:sz w:val="18"/>
                <w:szCs w:val="18"/>
                <w:lang/>
              </w:rPr>
              <w:t>课程思政融入</w:t>
            </w:r>
            <w:proofErr w:type="gramEnd"/>
            <w:r>
              <w:rPr>
                <w:rFonts w:ascii="Times New Roman" w:eastAsia="微软雅黑" w:hAnsi="Times New Roman" w:cs="Times New Roman" w:hint="eastAsia"/>
                <w:color w:val="000000"/>
                <w:kern w:val="0"/>
                <w:sz w:val="18"/>
                <w:szCs w:val="18"/>
                <w:lang/>
              </w:rPr>
              <w:t>点</w:t>
            </w:r>
          </w:p>
        </w:tc>
        <w:tc>
          <w:tcPr>
            <w:tcW w:w="9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77A91" w:rsidRDefault="00777A9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对应课程目标</w:t>
            </w:r>
          </w:p>
        </w:tc>
      </w:tr>
      <w:tr w:rsidR="00777A91" w:rsidTr="00E863A1">
        <w:trPr>
          <w:trHeight w:val="523"/>
        </w:trPr>
        <w:tc>
          <w:tcPr>
            <w:tcW w:w="1258" w:type="dxa"/>
            <w:vMerge/>
            <w:tcBorders>
              <w:top w:val="single" w:sz="4" w:space="0" w:color="000000"/>
              <w:left w:val="single" w:sz="4" w:space="0" w:color="000000"/>
              <w:bottom w:val="single" w:sz="4" w:space="0" w:color="000000"/>
              <w:right w:val="single" w:sz="4" w:space="0" w:color="000000"/>
            </w:tcBorders>
            <w:vAlign w:val="center"/>
            <w:hideMark/>
          </w:tcPr>
          <w:p w:rsidR="00777A91" w:rsidRDefault="00777A91">
            <w:pPr>
              <w:widowControl/>
              <w:jc w:val="left"/>
              <w:rPr>
                <w:rFonts w:ascii="Times New Roman" w:eastAsia="微软雅黑" w:hAnsi="Times New Roman" w:cs="Times New Roman"/>
                <w:color w:val="FF0000"/>
                <w:sz w:val="18"/>
                <w:szCs w:val="18"/>
              </w:rPr>
            </w:pPr>
          </w:p>
        </w:tc>
        <w:tc>
          <w:tcPr>
            <w:tcW w:w="7082" w:type="dxa"/>
            <w:gridSpan w:val="7"/>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777A91" w:rsidRDefault="00777A91">
            <w:pPr>
              <w:rPr>
                <w:rFonts w:ascii="Times New Roman" w:eastAsia="微软雅黑" w:hAnsi="Times New Roman" w:cs="Times New Roman"/>
                <w:color w:val="000000"/>
                <w:sz w:val="18"/>
                <w:szCs w:val="18"/>
              </w:rPr>
            </w:pPr>
          </w:p>
        </w:tc>
      </w:tr>
      <w:tr w:rsidR="00777A91" w:rsidTr="00E863A1">
        <w:trPr>
          <w:trHeight w:val="2151"/>
        </w:trPr>
        <w:tc>
          <w:tcPr>
            <w:tcW w:w="1258" w:type="dxa"/>
            <w:vMerge/>
            <w:tcBorders>
              <w:top w:val="single" w:sz="4" w:space="0" w:color="000000"/>
              <w:left w:val="single" w:sz="4" w:space="0" w:color="000000"/>
              <w:bottom w:val="single" w:sz="4" w:space="0" w:color="000000"/>
              <w:right w:val="single" w:sz="4" w:space="0" w:color="000000"/>
            </w:tcBorders>
            <w:vAlign w:val="center"/>
            <w:hideMark/>
          </w:tcPr>
          <w:p w:rsidR="00777A91" w:rsidRDefault="00777A91">
            <w:pPr>
              <w:widowControl/>
              <w:jc w:val="left"/>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777A91" w:rsidRDefault="00A65DA9">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p>
        </w:tc>
        <w:tc>
          <w:tcPr>
            <w:tcW w:w="15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77A91" w:rsidRPr="00632701" w:rsidRDefault="0021348E">
            <w:pPr>
              <w:widowControl/>
              <w:jc w:val="left"/>
              <w:textAlignment w:val="center"/>
              <w:rPr>
                <w:rFonts w:ascii="Times New Roman" w:eastAsia="微软雅黑" w:hAnsi="Times New Roman" w:cs="Times New Roman"/>
                <w:color w:val="000000"/>
                <w:sz w:val="18"/>
                <w:szCs w:val="18"/>
              </w:rPr>
            </w:pPr>
            <w:r w:rsidRPr="00632701">
              <w:rPr>
                <w:rFonts w:ascii="Times New Roman" w:hAnsi="Times New Roman" w:cs="Times New Roman"/>
                <w:sz w:val="18"/>
                <w:szCs w:val="18"/>
              </w:rPr>
              <w:t>What is poetry? How to read poetry?</w:t>
            </w:r>
          </w:p>
        </w:tc>
        <w:tc>
          <w:tcPr>
            <w:tcW w:w="8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777A91" w:rsidRDefault="0021348E">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777A91" w:rsidRDefault="00E863A1">
            <w:pPr>
              <w:widowControl/>
              <w:jc w:val="center"/>
              <w:textAlignment w:val="center"/>
              <w:rPr>
                <w:rFonts w:ascii="Times New Roman" w:eastAsia="微软雅黑" w:hAnsi="Times New Roman" w:cs="Times New Roman"/>
                <w:color w:val="000000"/>
                <w:sz w:val="18"/>
                <w:szCs w:val="18"/>
              </w:rPr>
            </w:pPr>
            <w:r w:rsidRPr="00E863A1">
              <w:rPr>
                <w:rFonts w:ascii="微软雅黑" w:eastAsia="微软雅黑" w:hAnsi="微软雅黑"/>
                <w:sz w:val="18"/>
                <w:szCs w:val="18"/>
              </w:rPr>
              <w:t>讲座、课</w:t>
            </w:r>
            <w:r w:rsidRPr="00E863A1">
              <w:rPr>
                <w:rFonts w:ascii="微软雅黑" w:eastAsia="微软雅黑" w:hAnsi="微软雅黑" w:hint="eastAsia"/>
                <w:sz w:val="18"/>
                <w:szCs w:val="18"/>
              </w:rPr>
              <w:t>堂</w:t>
            </w:r>
            <w:r w:rsidRPr="00E863A1">
              <w:rPr>
                <w:rFonts w:ascii="微软雅黑" w:eastAsia="微软雅黑" w:hAnsi="微软雅黑"/>
                <w:sz w:val="18"/>
                <w:szCs w:val="18"/>
              </w:rPr>
              <w:t>讨论</w:t>
            </w:r>
          </w:p>
        </w:tc>
        <w:tc>
          <w:tcPr>
            <w:tcW w:w="86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77A91" w:rsidRPr="000D1EB7" w:rsidRDefault="000D1EB7">
            <w:pPr>
              <w:widowControl/>
              <w:jc w:val="left"/>
              <w:textAlignment w:val="center"/>
              <w:rPr>
                <w:rFonts w:ascii="微软雅黑" w:eastAsia="微软雅黑" w:hAnsi="微软雅黑" w:cs="Times New Roman"/>
                <w:color w:val="000000"/>
                <w:sz w:val="18"/>
                <w:szCs w:val="18"/>
              </w:rPr>
            </w:pPr>
            <w:r w:rsidRPr="000D1EB7">
              <w:rPr>
                <w:rFonts w:ascii="微软雅黑" w:eastAsia="微软雅黑" w:hAnsi="微软雅黑"/>
                <w:sz w:val="18"/>
                <w:szCs w:val="18"/>
              </w:rPr>
              <w:t>完成文本阅 读，思考讨论 问题；</w:t>
            </w:r>
          </w:p>
        </w:tc>
        <w:tc>
          <w:tcPr>
            <w:tcW w:w="11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77A91" w:rsidRDefault="009E33EE">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融入中国诗歌的介绍</w:t>
            </w:r>
            <w:r w:rsidR="00233E4A">
              <w:rPr>
                <w:rFonts w:ascii="Times New Roman" w:eastAsia="微软雅黑" w:hAnsi="Times New Roman" w:cs="Times New Roman" w:hint="eastAsia"/>
                <w:color w:val="000000"/>
                <w:sz w:val="18"/>
                <w:szCs w:val="18"/>
              </w:rPr>
              <w:t>，培养文化自信</w:t>
            </w:r>
          </w:p>
        </w:tc>
        <w:tc>
          <w:tcPr>
            <w:tcW w:w="94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777A91" w:rsidRDefault="00777A9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sidR="00DB6EE5">
              <w:rPr>
                <w:rFonts w:ascii="Times New Roman" w:eastAsia="微软雅黑" w:hAnsi="Times New Roman" w:cs="Times New Roman" w:hint="eastAsia"/>
                <w:color w:val="000000"/>
                <w:sz w:val="18"/>
                <w:szCs w:val="18"/>
              </w:rPr>
              <w:t>,</w:t>
            </w:r>
            <w:r w:rsidR="00DB6EE5">
              <w:rPr>
                <w:rFonts w:ascii="Times New Roman" w:eastAsia="微软雅黑" w:hAnsi="Times New Roman" w:cs="Times New Roman"/>
                <w:color w:val="000000"/>
                <w:sz w:val="18"/>
                <w:szCs w:val="18"/>
              </w:rPr>
              <w:t xml:space="preserve"> </w:t>
            </w:r>
            <w:r>
              <w:rPr>
                <w:rFonts w:ascii="Times New Roman" w:eastAsia="微软雅黑" w:hAnsi="Times New Roman" w:cs="Times New Roman"/>
                <w:color w:val="000000"/>
                <w:sz w:val="18"/>
                <w:szCs w:val="18"/>
              </w:rPr>
              <w:t>2</w:t>
            </w:r>
            <w:r w:rsidR="00DB6EE5">
              <w:rPr>
                <w:rFonts w:ascii="Times New Roman" w:eastAsia="微软雅黑" w:hAnsi="Times New Roman" w:cs="Times New Roman"/>
                <w:color w:val="000000"/>
                <w:sz w:val="18"/>
                <w:szCs w:val="18"/>
              </w:rPr>
              <w:t>, 3</w:t>
            </w:r>
            <w:r w:rsidR="00233E4A">
              <w:rPr>
                <w:rFonts w:ascii="Times New Roman" w:eastAsia="微软雅黑" w:hAnsi="Times New Roman" w:cs="Times New Roman" w:hint="eastAsia"/>
                <w:color w:val="000000"/>
                <w:sz w:val="18"/>
                <w:szCs w:val="18"/>
              </w:rPr>
              <w:t>，</w:t>
            </w:r>
            <w:r w:rsidR="00233E4A">
              <w:rPr>
                <w:rFonts w:ascii="Times New Roman" w:eastAsia="微软雅黑" w:hAnsi="Times New Roman" w:cs="Times New Roman" w:hint="eastAsia"/>
                <w:color w:val="000000"/>
                <w:sz w:val="18"/>
                <w:szCs w:val="18"/>
              </w:rPr>
              <w:t>4</w:t>
            </w:r>
          </w:p>
        </w:tc>
      </w:tr>
      <w:tr w:rsidR="00777A91" w:rsidTr="00E863A1">
        <w:trPr>
          <w:trHeight w:val="523"/>
        </w:trPr>
        <w:tc>
          <w:tcPr>
            <w:tcW w:w="1258" w:type="dxa"/>
            <w:vMerge/>
            <w:tcBorders>
              <w:top w:val="single" w:sz="4" w:space="0" w:color="000000"/>
              <w:left w:val="single" w:sz="4" w:space="0" w:color="000000"/>
              <w:bottom w:val="single" w:sz="4" w:space="0" w:color="000000"/>
              <w:right w:val="single" w:sz="4" w:space="0" w:color="000000"/>
            </w:tcBorders>
            <w:vAlign w:val="center"/>
            <w:hideMark/>
          </w:tcPr>
          <w:p w:rsidR="00777A91" w:rsidRDefault="00777A91">
            <w:pPr>
              <w:widowControl/>
              <w:jc w:val="left"/>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A65DA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56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63270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R</w:t>
            </w:r>
            <w:r>
              <w:rPr>
                <w:rFonts w:ascii="Times New Roman" w:eastAsia="微软雅黑" w:hAnsi="Times New Roman" w:cs="Times New Roman"/>
                <w:color w:val="000000"/>
                <w:sz w:val="18"/>
                <w:szCs w:val="18"/>
              </w:rPr>
              <w:t>omanticism &amp; William Wordsworth’s poems</w:t>
            </w:r>
          </w:p>
        </w:tc>
        <w:tc>
          <w:tcPr>
            <w:tcW w:w="8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A65DA9" w:rsidP="006263D7">
            <w:pPr>
              <w:ind w:firstLineChars="200" w:firstLine="36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6263D7">
            <w:pPr>
              <w:rPr>
                <w:rFonts w:ascii="Times New Roman" w:eastAsia="微软雅黑" w:hAnsi="Times New Roman" w:cs="Times New Roman"/>
                <w:color w:val="000000"/>
                <w:sz w:val="18"/>
                <w:szCs w:val="18"/>
              </w:rPr>
            </w:pPr>
            <w:r w:rsidRPr="00E863A1">
              <w:rPr>
                <w:rFonts w:ascii="微软雅黑" w:eastAsia="微软雅黑" w:hAnsi="微软雅黑"/>
                <w:sz w:val="18"/>
                <w:szCs w:val="18"/>
              </w:rPr>
              <w:t>讲座、课</w:t>
            </w:r>
            <w:r w:rsidRPr="00E863A1">
              <w:rPr>
                <w:rFonts w:ascii="微软雅黑" w:eastAsia="微软雅黑" w:hAnsi="微软雅黑" w:hint="eastAsia"/>
                <w:sz w:val="18"/>
                <w:szCs w:val="18"/>
              </w:rPr>
              <w:t>堂</w:t>
            </w:r>
            <w:r w:rsidRPr="00E863A1">
              <w:rPr>
                <w:rFonts w:ascii="微软雅黑" w:eastAsia="微软雅黑" w:hAnsi="微软雅黑"/>
                <w:sz w:val="18"/>
                <w:szCs w:val="18"/>
              </w:rPr>
              <w:t>讨论</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6263D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书面作业</w:t>
            </w:r>
          </w:p>
        </w:tc>
        <w:tc>
          <w:tcPr>
            <w:tcW w:w="113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EA249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培养学生身心和谐的人生观</w:t>
            </w:r>
          </w:p>
        </w:tc>
        <w:tc>
          <w:tcPr>
            <w:tcW w:w="94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DB6EE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 xml:space="preserve"> 2, 3, 4</w:t>
            </w:r>
          </w:p>
        </w:tc>
      </w:tr>
      <w:tr w:rsidR="00777A91" w:rsidTr="00E863A1">
        <w:trPr>
          <w:trHeight w:val="523"/>
        </w:trPr>
        <w:tc>
          <w:tcPr>
            <w:tcW w:w="1258" w:type="dxa"/>
            <w:vMerge/>
            <w:tcBorders>
              <w:top w:val="single" w:sz="4" w:space="0" w:color="000000"/>
              <w:left w:val="single" w:sz="4" w:space="0" w:color="000000"/>
              <w:bottom w:val="single" w:sz="4" w:space="0" w:color="000000"/>
              <w:right w:val="single" w:sz="4" w:space="0" w:color="000000"/>
            </w:tcBorders>
            <w:vAlign w:val="center"/>
            <w:hideMark/>
          </w:tcPr>
          <w:p w:rsidR="00777A91" w:rsidRDefault="00777A91">
            <w:pPr>
              <w:widowControl/>
              <w:jc w:val="left"/>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A65DA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p>
        </w:tc>
        <w:tc>
          <w:tcPr>
            <w:tcW w:w="156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63270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W</w:t>
            </w:r>
            <w:r>
              <w:rPr>
                <w:rFonts w:ascii="Times New Roman" w:eastAsia="微软雅黑" w:hAnsi="Times New Roman" w:cs="Times New Roman"/>
                <w:color w:val="000000"/>
                <w:sz w:val="18"/>
                <w:szCs w:val="18"/>
              </w:rPr>
              <w:t>illiam Butler Yeats’s poems</w:t>
            </w:r>
          </w:p>
        </w:tc>
        <w:tc>
          <w:tcPr>
            <w:tcW w:w="8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A65DA9" w:rsidP="006263D7">
            <w:pPr>
              <w:ind w:firstLineChars="200" w:firstLine="36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6263D7">
            <w:pPr>
              <w:rPr>
                <w:rFonts w:ascii="Times New Roman" w:eastAsia="微软雅黑" w:hAnsi="Times New Roman" w:cs="Times New Roman"/>
                <w:color w:val="000000"/>
                <w:sz w:val="18"/>
                <w:szCs w:val="18"/>
              </w:rPr>
            </w:pPr>
            <w:r w:rsidRPr="00E863A1">
              <w:rPr>
                <w:rFonts w:ascii="微软雅黑" w:eastAsia="微软雅黑" w:hAnsi="微软雅黑"/>
                <w:sz w:val="18"/>
                <w:szCs w:val="18"/>
              </w:rPr>
              <w:t>讲座、课</w:t>
            </w:r>
            <w:r w:rsidRPr="00E863A1">
              <w:rPr>
                <w:rFonts w:ascii="微软雅黑" w:eastAsia="微软雅黑" w:hAnsi="微软雅黑" w:hint="eastAsia"/>
                <w:sz w:val="18"/>
                <w:szCs w:val="18"/>
              </w:rPr>
              <w:t>堂</w:t>
            </w:r>
            <w:r w:rsidRPr="00E863A1">
              <w:rPr>
                <w:rFonts w:ascii="微软雅黑" w:eastAsia="微软雅黑" w:hAnsi="微软雅黑"/>
                <w:sz w:val="18"/>
                <w:szCs w:val="18"/>
              </w:rPr>
              <w:t>讨论</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6263D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书面作业</w:t>
            </w:r>
          </w:p>
        </w:tc>
        <w:tc>
          <w:tcPr>
            <w:tcW w:w="113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EA249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培养学生的家国情怀</w:t>
            </w:r>
          </w:p>
        </w:tc>
        <w:tc>
          <w:tcPr>
            <w:tcW w:w="94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DB6EE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 xml:space="preserve"> 2, 3, 4</w:t>
            </w:r>
          </w:p>
        </w:tc>
      </w:tr>
      <w:tr w:rsidR="00777A91" w:rsidTr="00E863A1">
        <w:trPr>
          <w:trHeight w:val="523"/>
        </w:trPr>
        <w:tc>
          <w:tcPr>
            <w:tcW w:w="1258" w:type="dxa"/>
            <w:vMerge/>
            <w:tcBorders>
              <w:top w:val="single" w:sz="4" w:space="0" w:color="000000"/>
              <w:left w:val="single" w:sz="4" w:space="0" w:color="000000"/>
              <w:bottom w:val="single" w:sz="4" w:space="0" w:color="000000"/>
              <w:right w:val="single" w:sz="4" w:space="0" w:color="000000"/>
            </w:tcBorders>
            <w:vAlign w:val="center"/>
            <w:hideMark/>
          </w:tcPr>
          <w:p w:rsidR="00777A91" w:rsidRDefault="00777A91">
            <w:pPr>
              <w:widowControl/>
              <w:jc w:val="left"/>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A65DA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56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A65DA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W</w:t>
            </w:r>
            <w:r>
              <w:rPr>
                <w:rFonts w:ascii="Times New Roman" w:eastAsia="微软雅黑" w:hAnsi="Times New Roman" w:cs="Times New Roman"/>
                <w:color w:val="000000"/>
                <w:sz w:val="18"/>
                <w:szCs w:val="18"/>
              </w:rPr>
              <w:t>alt Whitman’s poems</w:t>
            </w:r>
          </w:p>
        </w:tc>
        <w:tc>
          <w:tcPr>
            <w:tcW w:w="8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A65DA9" w:rsidP="006263D7">
            <w:pPr>
              <w:ind w:firstLineChars="200" w:firstLine="36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sidR="006263D7">
              <w:rPr>
                <w:rFonts w:ascii="Times New Roman" w:eastAsia="微软雅黑" w:hAnsi="Times New Roman" w:cs="Times New Roman"/>
                <w:color w:val="000000"/>
                <w:sz w:val="18"/>
                <w:szCs w:val="18"/>
              </w:rPr>
              <w:t xml:space="preserve"> </w:t>
            </w:r>
          </w:p>
        </w:tc>
        <w:tc>
          <w:tcPr>
            <w:tcW w:w="123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6263D7">
            <w:pPr>
              <w:rPr>
                <w:rFonts w:ascii="Times New Roman" w:eastAsia="微软雅黑" w:hAnsi="Times New Roman" w:cs="Times New Roman"/>
                <w:color w:val="000000"/>
                <w:sz w:val="18"/>
                <w:szCs w:val="18"/>
              </w:rPr>
            </w:pPr>
            <w:r w:rsidRPr="00E863A1">
              <w:rPr>
                <w:rFonts w:ascii="微软雅黑" w:eastAsia="微软雅黑" w:hAnsi="微软雅黑"/>
                <w:sz w:val="18"/>
                <w:szCs w:val="18"/>
              </w:rPr>
              <w:t>讲座、课</w:t>
            </w:r>
            <w:r w:rsidRPr="00E863A1">
              <w:rPr>
                <w:rFonts w:ascii="微软雅黑" w:eastAsia="微软雅黑" w:hAnsi="微软雅黑" w:hint="eastAsia"/>
                <w:sz w:val="18"/>
                <w:szCs w:val="18"/>
              </w:rPr>
              <w:t>堂</w:t>
            </w:r>
            <w:r w:rsidRPr="00E863A1">
              <w:rPr>
                <w:rFonts w:ascii="微软雅黑" w:eastAsia="微软雅黑" w:hAnsi="微软雅黑"/>
                <w:sz w:val="18"/>
                <w:szCs w:val="18"/>
              </w:rPr>
              <w:t>讨论</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6263D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书面作业</w:t>
            </w:r>
          </w:p>
        </w:tc>
        <w:tc>
          <w:tcPr>
            <w:tcW w:w="113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EA249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培养学生的责任担当与家国情怀</w:t>
            </w:r>
          </w:p>
        </w:tc>
        <w:tc>
          <w:tcPr>
            <w:tcW w:w="94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DB6EE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 xml:space="preserve"> 2, 3, 4</w:t>
            </w:r>
          </w:p>
        </w:tc>
      </w:tr>
      <w:tr w:rsidR="00777A91" w:rsidTr="00E863A1">
        <w:trPr>
          <w:trHeight w:val="523"/>
        </w:trPr>
        <w:tc>
          <w:tcPr>
            <w:tcW w:w="1258" w:type="dxa"/>
            <w:vMerge/>
            <w:tcBorders>
              <w:top w:val="single" w:sz="4" w:space="0" w:color="000000"/>
              <w:left w:val="single" w:sz="4" w:space="0" w:color="000000"/>
              <w:bottom w:val="single" w:sz="4" w:space="0" w:color="000000"/>
              <w:right w:val="single" w:sz="4" w:space="0" w:color="000000"/>
            </w:tcBorders>
            <w:vAlign w:val="center"/>
            <w:hideMark/>
          </w:tcPr>
          <w:p w:rsidR="00777A91" w:rsidRDefault="00777A91">
            <w:pPr>
              <w:widowControl/>
              <w:jc w:val="left"/>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A65DA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5</w:t>
            </w:r>
          </w:p>
        </w:tc>
        <w:tc>
          <w:tcPr>
            <w:tcW w:w="156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A65DA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T</w:t>
            </w:r>
            <w:r>
              <w:rPr>
                <w:rFonts w:ascii="Times New Roman" w:eastAsia="微软雅黑" w:hAnsi="Times New Roman" w:cs="Times New Roman"/>
                <w:color w:val="000000"/>
                <w:sz w:val="18"/>
                <w:szCs w:val="18"/>
              </w:rPr>
              <w:t>. S. Eliot’s poems</w:t>
            </w:r>
          </w:p>
        </w:tc>
        <w:tc>
          <w:tcPr>
            <w:tcW w:w="8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A65DA9" w:rsidP="006263D7">
            <w:pPr>
              <w:ind w:firstLineChars="200" w:firstLine="36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6263D7">
            <w:pPr>
              <w:rPr>
                <w:rFonts w:ascii="Times New Roman" w:eastAsia="微软雅黑" w:hAnsi="Times New Roman" w:cs="Times New Roman"/>
                <w:color w:val="000000"/>
                <w:sz w:val="18"/>
                <w:szCs w:val="18"/>
              </w:rPr>
            </w:pPr>
            <w:r w:rsidRPr="00E863A1">
              <w:rPr>
                <w:rFonts w:ascii="微软雅黑" w:eastAsia="微软雅黑" w:hAnsi="微软雅黑"/>
                <w:sz w:val="18"/>
                <w:szCs w:val="18"/>
              </w:rPr>
              <w:t>讲座、课</w:t>
            </w:r>
            <w:r w:rsidRPr="00E863A1">
              <w:rPr>
                <w:rFonts w:ascii="微软雅黑" w:eastAsia="微软雅黑" w:hAnsi="微软雅黑" w:hint="eastAsia"/>
                <w:sz w:val="18"/>
                <w:szCs w:val="18"/>
              </w:rPr>
              <w:t>堂</w:t>
            </w:r>
            <w:r w:rsidRPr="00E863A1">
              <w:rPr>
                <w:rFonts w:ascii="微软雅黑" w:eastAsia="微软雅黑" w:hAnsi="微软雅黑"/>
                <w:sz w:val="18"/>
                <w:szCs w:val="18"/>
              </w:rPr>
              <w:t>讨论</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6263D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书面作业</w:t>
            </w:r>
          </w:p>
        </w:tc>
        <w:tc>
          <w:tcPr>
            <w:tcW w:w="113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EA249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培养学生身心和谐的人生观</w:t>
            </w:r>
          </w:p>
        </w:tc>
        <w:tc>
          <w:tcPr>
            <w:tcW w:w="94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DB6EE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 xml:space="preserve"> 2, 3, 4</w:t>
            </w:r>
          </w:p>
        </w:tc>
      </w:tr>
      <w:tr w:rsidR="00A65DA9" w:rsidTr="00E863A1">
        <w:trPr>
          <w:trHeight w:val="523"/>
        </w:trPr>
        <w:tc>
          <w:tcPr>
            <w:tcW w:w="1258" w:type="dxa"/>
            <w:vMerge/>
            <w:tcBorders>
              <w:top w:val="single" w:sz="4" w:space="0" w:color="000000"/>
              <w:left w:val="single" w:sz="4" w:space="0" w:color="000000"/>
              <w:bottom w:val="single" w:sz="4" w:space="0" w:color="000000"/>
              <w:right w:val="single" w:sz="4" w:space="0" w:color="000000"/>
            </w:tcBorders>
            <w:vAlign w:val="center"/>
          </w:tcPr>
          <w:p w:rsidR="00A65DA9" w:rsidRDefault="00A65DA9">
            <w:pPr>
              <w:widowControl/>
              <w:jc w:val="left"/>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A65DA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p>
        </w:tc>
        <w:tc>
          <w:tcPr>
            <w:tcW w:w="156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6263D7" w:rsidRPr="006263D7" w:rsidRDefault="006263D7" w:rsidP="006263D7">
            <w:pPr>
              <w:jc w:val="center"/>
              <w:rPr>
                <w:rFonts w:ascii="Times New Roman" w:hAnsi="Times New Roman" w:cs="Times New Roman"/>
                <w:sz w:val="18"/>
                <w:szCs w:val="18"/>
              </w:rPr>
            </w:pPr>
            <w:r w:rsidRPr="006263D7">
              <w:rPr>
                <w:rFonts w:ascii="Times New Roman" w:hAnsi="Times New Roman" w:cs="Times New Roman"/>
                <w:sz w:val="18"/>
                <w:szCs w:val="18"/>
              </w:rPr>
              <w:t>Introduction to drama</w:t>
            </w:r>
          </w:p>
          <w:p w:rsidR="00A65DA9" w:rsidRPr="006263D7" w:rsidRDefault="006263D7" w:rsidP="006263D7">
            <w:pPr>
              <w:rPr>
                <w:rFonts w:ascii="Times New Roman" w:eastAsia="微软雅黑" w:hAnsi="Times New Roman" w:cs="Times New Roman"/>
                <w:color w:val="000000"/>
                <w:sz w:val="18"/>
                <w:szCs w:val="18"/>
              </w:rPr>
            </w:pPr>
            <w:r w:rsidRPr="006263D7">
              <w:rPr>
                <w:rFonts w:ascii="Times New Roman" w:hAnsi="Times New Roman" w:cs="Times New Roman"/>
                <w:sz w:val="18"/>
                <w:szCs w:val="18"/>
              </w:rPr>
              <w:t>Key concepts</w:t>
            </w:r>
          </w:p>
        </w:tc>
        <w:tc>
          <w:tcPr>
            <w:tcW w:w="8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A65DA9" w:rsidP="006263D7">
            <w:pPr>
              <w:ind w:firstLineChars="200" w:firstLine="36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Pr="00E863A1" w:rsidRDefault="00E863A1">
            <w:pPr>
              <w:rPr>
                <w:rFonts w:ascii="微软雅黑" w:eastAsia="微软雅黑" w:hAnsi="微软雅黑" w:cs="Times New Roman"/>
                <w:color w:val="000000"/>
                <w:sz w:val="18"/>
                <w:szCs w:val="18"/>
              </w:rPr>
            </w:pPr>
            <w:r w:rsidRPr="00E863A1">
              <w:rPr>
                <w:rFonts w:ascii="微软雅黑" w:eastAsia="微软雅黑" w:hAnsi="微软雅黑"/>
                <w:sz w:val="18"/>
                <w:szCs w:val="18"/>
              </w:rPr>
              <w:t>讲座、课</w:t>
            </w:r>
            <w:r w:rsidRPr="00E863A1">
              <w:rPr>
                <w:rFonts w:ascii="微软雅黑" w:eastAsia="微软雅黑" w:hAnsi="微软雅黑" w:hint="eastAsia"/>
                <w:sz w:val="18"/>
                <w:szCs w:val="18"/>
              </w:rPr>
              <w:t>堂</w:t>
            </w:r>
            <w:r w:rsidRPr="00E863A1">
              <w:rPr>
                <w:rFonts w:ascii="微软雅黑" w:eastAsia="微软雅黑" w:hAnsi="微软雅黑"/>
                <w:sz w:val="18"/>
                <w:szCs w:val="18"/>
              </w:rPr>
              <w:t>讨论</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Pr="00E863A1" w:rsidRDefault="000D1EB7">
            <w:pPr>
              <w:rPr>
                <w:rFonts w:ascii="微软雅黑" w:eastAsia="微软雅黑" w:hAnsi="微软雅黑" w:cs="Times New Roman"/>
                <w:color w:val="000000"/>
                <w:sz w:val="18"/>
                <w:szCs w:val="18"/>
              </w:rPr>
            </w:pPr>
            <w:r w:rsidRPr="000D1EB7">
              <w:rPr>
                <w:rFonts w:ascii="微软雅黑" w:eastAsia="微软雅黑" w:hAnsi="微软雅黑"/>
                <w:sz w:val="18"/>
                <w:szCs w:val="18"/>
              </w:rPr>
              <w:t>完成文本阅 读，思考讨论 问题；</w:t>
            </w:r>
          </w:p>
        </w:tc>
        <w:tc>
          <w:tcPr>
            <w:tcW w:w="113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233E4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无</w:t>
            </w:r>
          </w:p>
        </w:tc>
        <w:tc>
          <w:tcPr>
            <w:tcW w:w="94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DB6EE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 xml:space="preserve"> 2, 3</w:t>
            </w:r>
          </w:p>
        </w:tc>
      </w:tr>
      <w:tr w:rsidR="00A65DA9" w:rsidTr="00E863A1">
        <w:trPr>
          <w:trHeight w:val="523"/>
        </w:trPr>
        <w:tc>
          <w:tcPr>
            <w:tcW w:w="1258" w:type="dxa"/>
            <w:vMerge/>
            <w:tcBorders>
              <w:top w:val="single" w:sz="4" w:space="0" w:color="000000"/>
              <w:left w:val="single" w:sz="4" w:space="0" w:color="000000"/>
              <w:bottom w:val="single" w:sz="4" w:space="0" w:color="000000"/>
              <w:right w:val="single" w:sz="4" w:space="0" w:color="000000"/>
            </w:tcBorders>
            <w:vAlign w:val="center"/>
          </w:tcPr>
          <w:p w:rsidR="00A65DA9" w:rsidRDefault="00A65DA9">
            <w:pPr>
              <w:widowControl/>
              <w:jc w:val="left"/>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A65DA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7</w:t>
            </w:r>
          </w:p>
        </w:tc>
        <w:tc>
          <w:tcPr>
            <w:tcW w:w="156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Pr="006263D7" w:rsidRDefault="006263D7">
            <w:pPr>
              <w:rPr>
                <w:rFonts w:ascii="Times New Roman" w:eastAsia="微软雅黑" w:hAnsi="Times New Roman" w:cs="Times New Roman"/>
                <w:color w:val="000000"/>
                <w:sz w:val="18"/>
                <w:szCs w:val="18"/>
              </w:rPr>
            </w:pPr>
            <w:r w:rsidRPr="006263D7">
              <w:rPr>
                <w:rFonts w:ascii="Times New Roman" w:hAnsi="Times New Roman" w:cs="Times New Roman"/>
                <w:sz w:val="18"/>
                <w:szCs w:val="18"/>
              </w:rPr>
              <w:t>Introduction to the Renaissance Period: William Shakespeare and Christopher Marlowe</w:t>
            </w:r>
          </w:p>
        </w:tc>
        <w:tc>
          <w:tcPr>
            <w:tcW w:w="8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A65DA9" w:rsidP="006263D7">
            <w:pPr>
              <w:ind w:firstLineChars="200" w:firstLine="36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E863A1">
            <w:pPr>
              <w:rPr>
                <w:rFonts w:ascii="Times New Roman" w:eastAsia="微软雅黑" w:hAnsi="Times New Roman" w:cs="Times New Roman"/>
                <w:color w:val="000000"/>
                <w:sz w:val="18"/>
                <w:szCs w:val="18"/>
              </w:rPr>
            </w:pPr>
            <w:r w:rsidRPr="00E863A1">
              <w:rPr>
                <w:rFonts w:ascii="微软雅黑" w:eastAsia="微软雅黑" w:hAnsi="微软雅黑"/>
                <w:sz w:val="18"/>
                <w:szCs w:val="18"/>
              </w:rPr>
              <w:t>讲座、课</w:t>
            </w:r>
            <w:r w:rsidRPr="00E863A1">
              <w:rPr>
                <w:rFonts w:ascii="微软雅黑" w:eastAsia="微软雅黑" w:hAnsi="微软雅黑" w:hint="eastAsia"/>
                <w:sz w:val="18"/>
                <w:szCs w:val="18"/>
              </w:rPr>
              <w:t>堂</w:t>
            </w:r>
            <w:r w:rsidRPr="00E863A1">
              <w:rPr>
                <w:rFonts w:ascii="微软雅黑" w:eastAsia="微软雅黑" w:hAnsi="微软雅黑"/>
                <w:sz w:val="18"/>
                <w:szCs w:val="18"/>
              </w:rPr>
              <w:t>讨论</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0D1EB7">
            <w:pPr>
              <w:rPr>
                <w:rFonts w:ascii="Times New Roman" w:eastAsia="微软雅黑" w:hAnsi="Times New Roman" w:cs="Times New Roman"/>
                <w:color w:val="000000"/>
                <w:sz w:val="18"/>
                <w:szCs w:val="18"/>
              </w:rPr>
            </w:pPr>
            <w:r w:rsidRPr="000D1EB7">
              <w:rPr>
                <w:rFonts w:ascii="微软雅黑" w:eastAsia="微软雅黑" w:hAnsi="微软雅黑"/>
                <w:sz w:val="18"/>
                <w:szCs w:val="18"/>
              </w:rPr>
              <w:t>完成文本阅 读，思考讨论 问题；</w:t>
            </w:r>
          </w:p>
        </w:tc>
        <w:tc>
          <w:tcPr>
            <w:tcW w:w="113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201C7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了解</w:t>
            </w:r>
            <w:r w:rsidR="00EA2499">
              <w:rPr>
                <w:rFonts w:ascii="Times New Roman" w:eastAsia="微软雅黑" w:hAnsi="Times New Roman" w:cs="Times New Roman" w:hint="eastAsia"/>
                <w:color w:val="000000"/>
                <w:sz w:val="18"/>
                <w:szCs w:val="18"/>
              </w:rPr>
              <w:t>人文主义价值观</w:t>
            </w:r>
          </w:p>
        </w:tc>
        <w:tc>
          <w:tcPr>
            <w:tcW w:w="94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DB6EE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 xml:space="preserve"> 2, 3</w:t>
            </w:r>
          </w:p>
        </w:tc>
      </w:tr>
      <w:tr w:rsidR="00A65DA9" w:rsidTr="00E863A1">
        <w:trPr>
          <w:trHeight w:val="523"/>
        </w:trPr>
        <w:tc>
          <w:tcPr>
            <w:tcW w:w="1258" w:type="dxa"/>
            <w:vMerge/>
            <w:tcBorders>
              <w:top w:val="single" w:sz="4" w:space="0" w:color="000000"/>
              <w:left w:val="single" w:sz="4" w:space="0" w:color="000000"/>
              <w:bottom w:val="single" w:sz="4" w:space="0" w:color="000000"/>
              <w:right w:val="single" w:sz="4" w:space="0" w:color="000000"/>
            </w:tcBorders>
            <w:vAlign w:val="center"/>
          </w:tcPr>
          <w:p w:rsidR="00A65DA9" w:rsidRDefault="00A65DA9">
            <w:pPr>
              <w:widowControl/>
              <w:jc w:val="left"/>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A65DA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8</w:t>
            </w:r>
          </w:p>
        </w:tc>
        <w:tc>
          <w:tcPr>
            <w:tcW w:w="156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Pr="006263D7" w:rsidRDefault="006263D7">
            <w:pPr>
              <w:rPr>
                <w:rFonts w:ascii="Times New Roman" w:eastAsia="微软雅黑" w:hAnsi="Times New Roman" w:cs="Times New Roman"/>
                <w:color w:val="000000"/>
                <w:sz w:val="18"/>
                <w:szCs w:val="18"/>
              </w:rPr>
            </w:pPr>
            <w:r w:rsidRPr="006263D7">
              <w:rPr>
                <w:rFonts w:ascii="Times New Roman" w:hAnsi="Times New Roman" w:cs="Times New Roman"/>
                <w:sz w:val="18"/>
                <w:szCs w:val="18"/>
              </w:rPr>
              <w:t xml:space="preserve">William Shakespeare’s </w:t>
            </w:r>
            <w:r w:rsidRPr="006263D7">
              <w:rPr>
                <w:rFonts w:ascii="Times New Roman" w:hAnsi="Times New Roman" w:cs="Times New Roman"/>
                <w:i/>
                <w:iCs/>
                <w:sz w:val="18"/>
                <w:szCs w:val="18"/>
              </w:rPr>
              <w:t>Hamlet</w:t>
            </w:r>
          </w:p>
        </w:tc>
        <w:tc>
          <w:tcPr>
            <w:tcW w:w="8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A65DA9" w:rsidP="006263D7">
            <w:pPr>
              <w:ind w:firstLineChars="200" w:firstLine="36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E863A1">
            <w:pPr>
              <w:rPr>
                <w:rFonts w:ascii="Times New Roman" w:eastAsia="微软雅黑" w:hAnsi="Times New Roman" w:cs="Times New Roman"/>
                <w:color w:val="000000"/>
                <w:sz w:val="18"/>
                <w:szCs w:val="18"/>
              </w:rPr>
            </w:pPr>
            <w:r w:rsidRPr="00E863A1">
              <w:rPr>
                <w:rFonts w:ascii="微软雅黑" w:eastAsia="微软雅黑" w:hAnsi="微软雅黑"/>
                <w:sz w:val="18"/>
                <w:szCs w:val="18"/>
              </w:rPr>
              <w:t>讲座、课</w:t>
            </w:r>
            <w:r w:rsidRPr="00E863A1">
              <w:rPr>
                <w:rFonts w:ascii="微软雅黑" w:eastAsia="微软雅黑" w:hAnsi="微软雅黑" w:hint="eastAsia"/>
                <w:sz w:val="18"/>
                <w:szCs w:val="18"/>
              </w:rPr>
              <w:t>堂</w:t>
            </w:r>
            <w:r w:rsidRPr="00E863A1">
              <w:rPr>
                <w:rFonts w:ascii="微软雅黑" w:eastAsia="微软雅黑" w:hAnsi="微软雅黑"/>
                <w:sz w:val="18"/>
                <w:szCs w:val="18"/>
              </w:rPr>
              <w:t>讨论</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0D1EB7">
            <w:pPr>
              <w:rPr>
                <w:rFonts w:ascii="Times New Roman" w:eastAsia="微软雅黑" w:hAnsi="Times New Roman" w:cs="Times New Roman"/>
                <w:color w:val="000000"/>
                <w:sz w:val="18"/>
                <w:szCs w:val="18"/>
              </w:rPr>
            </w:pPr>
            <w:r w:rsidRPr="000D1EB7">
              <w:rPr>
                <w:rFonts w:ascii="微软雅黑" w:eastAsia="微软雅黑" w:hAnsi="微软雅黑"/>
                <w:sz w:val="18"/>
                <w:szCs w:val="18"/>
              </w:rPr>
              <w:t>完成文本阅 读，思考讨论 问题；</w:t>
            </w:r>
            <w:r>
              <w:rPr>
                <w:rFonts w:ascii="微软雅黑" w:eastAsia="微软雅黑" w:hAnsi="微软雅黑" w:hint="eastAsia"/>
                <w:sz w:val="18"/>
                <w:szCs w:val="18"/>
              </w:rPr>
              <w:t>角色表演</w:t>
            </w:r>
          </w:p>
        </w:tc>
        <w:tc>
          <w:tcPr>
            <w:tcW w:w="113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EA249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培养学生的家国情怀</w:t>
            </w:r>
          </w:p>
        </w:tc>
        <w:tc>
          <w:tcPr>
            <w:tcW w:w="94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DB6EE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 xml:space="preserve"> 2, 3, 4</w:t>
            </w:r>
          </w:p>
        </w:tc>
      </w:tr>
      <w:tr w:rsidR="00A65DA9" w:rsidTr="00E863A1">
        <w:trPr>
          <w:trHeight w:val="523"/>
        </w:trPr>
        <w:tc>
          <w:tcPr>
            <w:tcW w:w="1258" w:type="dxa"/>
            <w:vMerge/>
            <w:tcBorders>
              <w:top w:val="single" w:sz="4" w:space="0" w:color="000000"/>
              <w:left w:val="single" w:sz="4" w:space="0" w:color="000000"/>
              <w:bottom w:val="single" w:sz="4" w:space="0" w:color="000000"/>
              <w:right w:val="single" w:sz="4" w:space="0" w:color="000000"/>
            </w:tcBorders>
            <w:vAlign w:val="center"/>
          </w:tcPr>
          <w:p w:rsidR="00A65DA9" w:rsidRDefault="00A65DA9">
            <w:pPr>
              <w:widowControl/>
              <w:jc w:val="left"/>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A65DA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9</w:t>
            </w:r>
          </w:p>
        </w:tc>
        <w:tc>
          <w:tcPr>
            <w:tcW w:w="156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Pr="006263D7" w:rsidRDefault="006263D7">
            <w:pPr>
              <w:rPr>
                <w:rFonts w:ascii="Times New Roman" w:eastAsia="微软雅黑" w:hAnsi="Times New Roman" w:cs="Times New Roman"/>
                <w:color w:val="000000"/>
                <w:sz w:val="18"/>
                <w:szCs w:val="18"/>
              </w:rPr>
            </w:pPr>
            <w:r w:rsidRPr="006263D7">
              <w:rPr>
                <w:rFonts w:ascii="Times New Roman" w:hAnsi="Times New Roman" w:cs="Times New Roman"/>
                <w:sz w:val="18"/>
                <w:szCs w:val="18"/>
              </w:rPr>
              <w:t xml:space="preserve">William Shakespeare’s </w:t>
            </w:r>
            <w:r w:rsidRPr="006263D7">
              <w:rPr>
                <w:rFonts w:ascii="Times New Roman" w:hAnsi="Times New Roman" w:cs="Times New Roman"/>
                <w:i/>
                <w:iCs/>
                <w:sz w:val="18"/>
                <w:szCs w:val="18"/>
              </w:rPr>
              <w:t>Romeo and Juliet</w:t>
            </w:r>
          </w:p>
        </w:tc>
        <w:tc>
          <w:tcPr>
            <w:tcW w:w="8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A65DA9" w:rsidP="006263D7">
            <w:pPr>
              <w:ind w:firstLineChars="200" w:firstLine="36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E863A1">
            <w:pPr>
              <w:rPr>
                <w:rFonts w:ascii="Times New Roman" w:eastAsia="微软雅黑" w:hAnsi="Times New Roman" w:cs="Times New Roman"/>
                <w:color w:val="000000"/>
                <w:sz w:val="18"/>
                <w:szCs w:val="18"/>
              </w:rPr>
            </w:pPr>
            <w:r w:rsidRPr="00E863A1">
              <w:rPr>
                <w:rFonts w:ascii="微软雅黑" w:eastAsia="微软雅黑" w:hAnsi="微软雅黑"/>
                <w:sz w:val="18"/>
                <w:szCs w:val="18"/>
              </w:rPr>
              <w:t>讲座、课</w:t>
            </w:r>
            <w:r w:rsidRPr="00E863A1">
              <w:rPr>
                <w:rFonts w:ascii="微软雅黑" w:eastAsia="微软雅黑" w:hAnsi="微软雅黑" w:hint="eastAsia"/>
                <w:sz w:val="18"/>
                <w:szCs w:val="18"/>
              </w:rPr>
              <w:t>堂</w:t>
            </w:r>
            <w:r w:rsidRPr="00E863A1">
              <w:rPr>
                <w:rFonts w:ascii="微软雅黑" w:eastAsia="微软雅黑" w:hAnsi="微软雅黑"/>
                <w:sz w:val="18"/>
                <w:szCs w:val="18"/>
              </w:rPr>
              <w:t>讨论</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0D1EB7">
            <w:pPr>
              <w:rPr>
                <w:rFonts w:ascii="Times New Roman" w:eastAsia="微软雅黑" w:hAnsi="Times New Roman" w:cs="Times New Roman"/>
                <w:color w:val="000000"/>
                <w:sz w:val="18"/>
                <w:szCs w:val="18"/>
              </w:rPr>
            </w:pPr>
            <w:r w:rsidRPr="000D1EB7">
              <w:rPr>
                <w:rFonts w:ascii="微软雅黑" w:eastAsia="微软雅黑" w:hAnsi="微软雅黑"/>
                <w:sz w:val="18"/>
                <w:szCs w:val="18"/>
              </w:rPr>
              <w:t>完成文本阅 读，思考讨论 问题；</w:t>
            </w:r>
            <w:r>
              <w:rPr>
                <w:rFonts w:ascii="微软雅黑" w:eastAsia="微软雅黑" w:hAnsi="微软雅黑" w:hint="eastAsia"/>
                <w:sz w:val="18"/>
                <w:szCs w:val="18"/>
              </w:rPr>
              <w:t>角色表演</w:t>
            </w:r>
          </w:p>
        </w:tc>
        <w:tc>
          <w:tcPr>
            <w:tcW w:w="113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EA249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引导学生树立正确的爱情观</w:t>
            </w:r>
          </w:p>
        </w:tc>
        <w:tc>
          <w:tcPr>
            <w:tcW w:w="94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DB6EE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 xml:space="preserve"> 2, 3, 4</w:t>
            </w:r>
          </w:p>
        </w:tc>
      </w:tr>
      <w:tr w:rsidR="00A65DA9" w:rsidTr="00E863A1">
        <w:trPr>
          <w:trHeight w:val="523"/>
        </w:trPr>
        <w:tc>
          <w:tcPr>
            <w:tcW w:w="1258" w:type="dxa"/>
            <w:vMerge/>
            <w:tcBorders>
              <w:top w:val="single" w:sz="4" w:space="0" w:color="000000"/>
              <w:left w:val="single" w:sz="4" w:space="0" w:color="000000"/>
              <w:bottom w:val="single" w:sz="4" w:space="0" w:color="000000"/>
              <w:right w:val="single" w:sz="4" w:space="0" w:color="000000"/>
            </w:tcBorders>
            <w:vAlign w:val="center"/>
          </w:tcPr>
          <w:p w:rsidR="00A65DA9" w:rsidRDefault="00A65DA9">
            <w:pPr>
              <w:widowControl/>
              <w:jc w:val="left"/>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A65DA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0</w:t>
            </w:r>
          </w:p>
        </w:tc>
        <w:tc>
          <w:tcPr>
            <w:tcW w:w="156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Pr="006263D7" w:rsidRDefault="006263D7">
            <w:pPr>
              <w:rPr>
                <w:rFonts w:ascii="Times New Roman" w:eastAsia="微软雅黑" w:hAnsi="Times New Roman" w:cs="Times New Roman"/>
                <w:color w:val="000000"/>
                <w:sz w:val="18"/>
                <w:szCs w:val="18"/>
              </w:rPr>
            </w:pPr>
            <w:r w:rsidRPr="006263D7">
              <w:rPr>
                <w:rFonts w:ascii="Times New Roman" w:hAnsi="Times New Roman" w:cs="Times New Roman"/>
                <w:sz w:val="18"/>
                <w:szCs w:val="18"/>
              </w:rPr>
              <w:t>Christopher Marlowe’s Dr. Faustus</w:t>
            </w:r>
          </w:p>
        </w:tc>
        <w:tc>
          <w:tcPr>
            <w:tcW w:w="8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A65DA9" w:rsidP="006263D7">
            <w:pPr>
              <w:ind w:firstLineChars="200" w:firstLine="36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E863A1">
            <w:pPr>
              <w:rPr>
                <w:rFonts w:ascii="Times New Roman" w:eastAsia="微软雅黑" w:hAnsi="Times New Roman" w:cs="Times New Roman"/>
                <w:color w:val="000000"/>
                <w:sz w:val="18"/>
                <w:szCs w:val="18"/>
              </w:rPr>
            </w:pPr>
            <w:r w:rsidRPr="00E863A1">
              <w:rPr>
                <w:rFonts w:ascii="微软雅黑" w:eastAsia="微软雅黑" w:hAnsi="微软雅黑"/>
                <w:sz w:val="18"/>
                <w:szCs w:val="18"/>
              </w:rPr>
              <w:t>讲座、课</w:t>
            </w:r>
            <w:r w:rsidRPr="00E863A1">
              <w:rPr>
                <w:rFonts w:ascii="微软雅黑" w:eastAsia="微软雅黑" w:hAnsi="微软雅黑" w:hint="eastAsia"/>
                <w:sz w:val="18"/>
                <w:szCs w:val="18"/>
              </w:rPr>
              <w:t>堂</w:t>
            </w:r>
            <w:r w:rsidRPr="00E863A1">
              <w:rPr>
                <w:rFonts w:ascii="微软雅黑" w:eastAsia="微软雅黑" w:hAnsi="微软雅黑"/>
                <w:sz w:val="18"/>
                <w:szCs w:val="18"/>
              </w:rPr>
              <w:t>讨论</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0D1EB7">
            <w:pPr>
              <w:rPr>
                <w:rFonts w:ascii="Times New Roman" w:eastAsia="微软雅黑" w:hAnsi="Times New Roman" w:cs="Times New Roman"/>
                <w:color w:val="000000"/>
                <w:sz w:val="18"/>
                <w:szCs w:val="18"/>
              </w:rPr>
            </w:pPr>
            <w:r w:rsidRPr="000D1EB7">
              <w:rPr>
                <w:rFonts w:ascii="微软雅黑" w:eastAsia="微软雅黑" w:hAnsi="微软雅黑"/>
                <w:sz w:val="18"/>
                <w:szCs w:val="18"/>
              </w:rPr>
              <w:t>完成文本阅 读，思考讨论 问题；</w:t>
            </w:r>
          </w:p>
        </w:tc>
        <w:tc>
          <w:tcPr>
            <w:tcW w:w="113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EA249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培养学生的人文情怀</w:t>
            </w:r>
          </w:p>
        </w:tc>
        <w:tc>
          <w:tcPr>
            <w:tcW w:w="94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DB6EE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 xml:space="preserve"> 2, 3, 4</w:t>
            </w:r>
          </w:p>
        </w:tc>
      </w:tr>
      <w:tr w:rsidR="00A65DA9" w:rsidTr="00E863A1">
        <w:trPr>
          <w:trHeight w:val="523"/>
        </w:trPr>
        <w:tc>
          <w:tcPr>
            <w:tcW w:w="1258" w:type="dxa"/>
            <w:vMerge/>
            <w:tcBorders>
              <w:top w:val="single" w:sz="4" w:space="0" w:color="000000"/>
              <w:left w:val="single" w:sz="4" w:space="0" w:color="000000"/>
              <w:bottom w:val="single" w:sz="4" w:space="0" w:color="000000"/>
              <w:right w:val="single" w:sz="4" w:space="0" w:color="000000"/>
            </w:tcBorders>
            <w:vAlign w:val="center"/>
          </w:tcPr>
          <w:p w:rsidR="00A65DA9" w:rsidRDefault="00A65DA9">
            <w:pPr>
              <w:widowControl/>
              <w:jc w:val="left"/>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A65DA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w:t>
            </w:r>
            <w:r w:rsidR="00E863A1">
              <w:rPr>
                <w:rFonts w:ascii="Times New Roman" w:eastAsia="微软雅黑" w:hAnsi="Times New Roman" w:cs="Times New Roman" w:hint="eastAsia"/>
                <w:color w:val="000000"/>
                <w:sz w:val="18"/>
                <w:szCs w:val="18"/>
              </w:rPr>
              <w:t>-</w:t>
            </w:r>
            <w:r w:rsidR="00E863A1">
              <w:rPr>
                <w:rFonts w:ascii="Times New Roman" w:eastAsia="微软雅黑" w:hAnsi="Times New Roman" w:cs="Times New Roman"/>
                <w:color w:val="000000"/>
                <w:sz w:val="18"/>
                <w:szCs w:val="18"/>
              </w:rPr>
              <w:t>12</w:t>
            </w:r>
          </w:p>
        </w:tc>
        <w:tc>
          <w:tcPr>
            <w:tcW w:w="156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Pr="006263D7" w:rsidRDefault="00E863A1">
            <w:pPr>
              <w:rPr>
                <w:rFonts w:ascii="Times New Roman" w:eastAsia="微软雅黑" w:hAnsi="Times New Roman" w:cs="Times New Roman"/>
                <w:color w:val="000000"/>
                <w:sz w:val="18"/>
                <w:szCs w:val="18"/>
              </w:rPr>
            </w:pPr>
            <w:r w:rsidRPr="006263D7">
              <w:rPr>
                <w:rFonts w:ascii="Times New Roman" w:hAnsi="Times New Roman" w:cs="Times New Roman"/>
                <w:sz w:val="18"/>
                <w:szCs w:val="18"/>
              </w:rPr>
              <w:t>Introduction to short stories &amp; Arthur Conan Doyle’s “The Case of Lady Sannox”</w:t>
            </w:r>
          </w:p>
        </w:tc>
        <w:tc>
          <w:tcPr>
            <w:tcW w:w="8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E863A1" w:rsidP="006263D7">
            <w:pPr>
              <w:ind w:firstLineChars="200" w:firstLine="360"/>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4</w:t>
            </w:r>
          </w:p>
        </w:tc>
        <w:tc>
          <w:tcPr>
            <w:tcW w:w="123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E863A1">
            <w:pPr>
              <w:rPr>
                <w:rFonts w:ascii="Times New Roman" w:eastAsia="微软雅黑" w:hAnsi="Times New Roman" w:cs="Times New Roman"/>
                <w:color w:val="000000"/>
                <w:sz w:val="18"/>
                <w:szCs w:val="18"/>
              </w:rPr>
            </w:pPr>
            <w:r w:rsidRPr="00E863A1">
              <w:rPr>
                <w:rFonts w:ascii="微软雅黑" w:eastAsia="微软雅黑" w:hAnsi="微软雅黑"/>
                <w:sz w:val="18"/>
                <w:szCs w:val="18"/>
              </w:rPr>
              <w:t>讲座、课</w:t>
            </w:r>
            <w:r w:rsidRPr="00E863A1">
              <w:rPr>
                <w:rFonts w:ascii="微软雅黑" w:eastAsia="微软雅黑" w:hAnsi="微软雅黑" w:hint="eastAsia"/>
                <w:sz w:val="18"/>
                <w:szCs w:val="18"/>
              </w:rPr>
              <w:t>堂</w:t>
            </w:r>
            <w:r w:rsidRPr="00E863A1">
              <w:rPr>
                <w:rFonts w:ascii="微软雅黑" w:eastAsia="微软雅黑" w:hAnsi="微软雅黑"/>
                <w:sz w:val="18"/>
                <w:szCs w:val="18"/>
              </w:rPr>
              <w:t>讨论</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Pr="000D1EB7" w:rsidRDefault="000D1EB7">
            <w:pPr>
              <w:rPr>
                <w:rFonts w:ascii="微软雅黑" w:eastAsia="微软雅黑" w:hAnsi="微软雅黑" w:cs="Times New Roman"/>
                <w:color w:val="000000"/>
                <w:sz w:val="18"/>
                <w:szCs w:val="18"/>
              </w:rPr>
            </w:pPr>
            <w:r w:rsidRPr="000D1EB7">
              <w:rPr>
                <w:rFonts w:ascii="微软雅黑" w:eastAsia="微软雅黑" w:hAnsi="微软雅黑"/>
                <w:sz w:val="18"/>
                <w:szCs w:val="18"/>
              </w:rPr>
              <w:t>完成文本阅 读，思考讨论 问题；</w:t>
            </w:r>
            <w:r w:rsidRPr="000D1EB7">
              <w:rPr>
                <w:rFonts w:ascii="微软雅黑" w:eastAsia="微软雅黑" w:hAnsi="微软雅黑" w:hint="eastAsia"/>
                <w:sz w:val="18"/>
                <w:szCs w:val="18"/>
              </w:rPr>
              <w:t>学习好词好句，进行英汉互译</w:t>
            </w:r>
          </w:p>
        </w:tc>
        <w:tc>
          <w:tcPr>
            <w:tcW w:w="113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F0506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批判资本主义社会家庭中的报复性暴力，引导学生正确处理性别关系</w:t>
            </w:r>
          </w:p>
        </w:tc>
        <w:tc>
          <w:tcPr>
            <w:tcW w:w="94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DB6EE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 xml:space="preserve"> 2, 3, 4</w:t>
            </w:r>
          </w:p>
        </w:tc>
      </w:tr>
      <w:tr w:rsidR="00A65DA9" w:rsidTr="00E863A1">
        <w:trPr>
          <w:trHeight w:val="523"/>
        </w:trPr>
        <w:tc>
          <w:tcPr>
            <w:tcW w:w="1258" w:type="dxa"/>
            <w:vMerge/>
            <w:tcBorders>
              <w:top w:val="single" w:sz="4" w:space="0" w:color="000000"/>
              <w:left w:val="single" w:sz="4" w:space="0" w:color="000000"/>
              <w:bottom w:val="single" w:sz="4" w:space="0" w:color="000000"/>
              <w:right w:val="single" w:sz="4" w:space="0" w:color="000000"/>
            </w:tcBorders>
            <w:vAlign w:val="center"/>
          </w:tcPr>
          <w:p w:rsidR="00A65DA9" w:rsidRDefault="00A65DA9">
            <w:pPr>
              <w:widowControl/>
              <w:jc w:val="left"/>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A65DA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sidR="00E863A1">
              <w:rPr>
                <w:rFonts w:ascii="Times New Roman" w:eastAsia="微软雅黑" w:hAnsi="Times New Roman" w:cs="Times New Roman"/>
                <w:color w:val="000000"/>
                <w:sz w:val="18"/>
                <w:szCs w:val="18"/>
              </w:rPr>
              <w:t>3</w:t>
            </w:r>
            <w:r w:rsidR="00E863A1">
              <w:rPr>
                <w:rFonts w:ascii="Times New Roman" w:eastAsia="微软雅黑" w:hAnsi="Times New Roman" w:cs="Times New Roman" w:hint="eastAsia"/>
                <w:color w:val="000000"/>
                <w:sz w:val="18"/>
                <w:szCs w:val="18"/>
              </w:rPr>
              <w:t>-</w:t>
            </w:r>
            <w:r w:rsidR="00E863A1">
              <w:rPr>
                <w:rFonts w:ascii="Times New Roman" w:eastAsia="微软雅黑" w:hAnsi="Times New Roman" w:cs="Times New Roman"/>
                <w:color w:val="000000"/>
                <w:sz w:val="18"/>
                <w:szCs w:val="18"/>
              </w:rPr>
              <w:t>14</w:t>
            </w:r>
          </w:p>
        </w:tc>
        <w:tc>
          <w:tcPr>
            <w:tcW w:w="156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Pr="006263D7" w:rsidRDefault="00E863A1">
            <w:pPr>
              <w:rPr>
                <w:rFonts w:ascii="Times New Roman" w:eastAsia="微软雅黑" w:hAnsi="Times New Roman" w:cs="Times New Roman"/>
                <w:color w:val="000000"/>
                <w:sz w:val="18"/>
                <w:szCs w:val="18"/>
              </w:rPr>
            </w:pPr>
            <w:r w:rsidRPr="006263D7">
              <w:rPr>
                <w:rFonts w:ascii="Times New Roman" w:hAnsi="Times New Roman" w:cs="Times New Roman"/>
                <w:sz w:val="18"/>
                <w:szCs w:val="18"/>
              </w:rPr>
              <w:t>Herman Melville’s “Bartleby the Scrivener”</w:t>
            </w:r>
          </w:p>
        </w:tc>
        <w:tc>
          <w:tcPr>
            <w:tcW w:w="8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E863A1" w:rsidP="006263D7">
            <w:pPr>
              <w:ind w:firstLineChars="200" w:firstLine="360"/>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4</w:t>
            </w:r>
          </w:p>
        </w:tc>
        <w:tc>
          <w:tcPr>
            <w:tcW w:w="123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6263D7">
            <w:pPr>
              <w:rPr>
                <w:rFonts w:ascii="Times New Roman" w:eastAsia="微软雅黑" w:hAnsi="Times New Roman" w:cs="Times New Roman"/>
                <w:color w:val="000000"/>
                <w:sz w:val="18"/>
                <w:szCs w:val="18"/>
              </w:rPr>
            </w:pPr>
            <w:r w:rsidRPr="00E863A1">
              <w:rPr>
                <w:rFonts w:ascii="微软雅黑" w:eastAsia="微软雅黑" w:hAnsi="微软雅黑"/>
                <w:sz w:val="18"/>
                <w:szCs w:val="18"/>
              </w:rPr>
              <w:t>讲座、课</w:t>
            </w:r>
            <w:r w:rsidRPr="00E863A1">
              <w:rPr>
                <w:rFonts w:ascii="微软雅黑" w:eastAsia="微软雅黑" w:hAnsi="微软雅黑" w:hint="eastAsia"/>
                <w:sz w:val="18"/>
                <w:szCs w:val="18"/>
              </w:rPr>
              <w:t>堂</w:t>
            </w:r>
            <w:r w:rsidRPr="00E863A1">
              <w:rPr>
                <w:rFonts w:ascii="微软雅黑" w:eastAsia="微软雅黑" w:hAnsi="微软雅黑"/>
                <w:sz w:val="18"/>
                <w:szCs w:val="18"/>
              </w:rPr>
              <w:t>讨论</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0D1EB7">
            <w:pPr>
              <w:rPr>
                <w:rFonts w:ascii="Times New Roman" w:eastAsia="微软雅黑" w:hAnsi="Times New Roman" w:cs="Times New Roman"/>
                <w:color w:val="000000"/>
                <w:sz w:val="18"/>
                <w:szCs w:val="18"/>
              </w:rPr>
            </w:pPr>
            <w:r w:rsidRPr="000D1EB7">
              <w:rPr>
                <w:rFonts w:ascii="微软雅黑" w:eastAsia="微软雅黑" w:hAnsi="微软雅黑"/>
                <w:sz w:val="18"/>
                <w:szCs w:val="18"/>
              </w:rPr>
              <w:t>完成文本阅 读，思考讨论 问题；</w:t>
            </w:r>
            <w:r w:rsidRPr="000D1EB7">
              <w:rPr>
                <w:rFonts w:ascii="微软雅黑" w:eastAsia="微软雅黑" w:hAnsi="微软雅黑" w:hint="eastAsia"/>
                <w:sz w:val="18"/>
                <w:szCs w:val="18"/>
              </w:rPr>
              <w:t>学习好词好句，进行英汉互</w:t>
            </w:r>
            <w:r w:rsidRPr="000D1EB7">
              <w:rPr>
                <w:rFonts w:ascii="微软雅黑" w:eastAsia="微软雅黑" w:hAnsi="微软雅黑" w:hint="eastAsia"/>
                <w:sz w:val="18"/>
                <w:szCs w:val="18"/>
              </w:rPr>
              <w:lastRenderedPageBreak/>
              <w:t>译</w:t>
            </w:r>
          </w:p>
        </w:tc>
        <w:tc>
          <w:tcPr>
            <w:tcW w:w="113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233E4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批判资本主义社会对底层人的剥削，培养学生的制度自信</w:t>
            </w:r>
          </w:p>
        </w:tc>
        <w:tc>
          <w:tcPr>
            <w:tcW w:w="94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DB6EE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 xml:space="preserve"> 2, 3, 4</w:t>
            </w:r>
          </w:p>
        </w:tc>
      </w:tr>
      <w:tr w:rsidR="00A65DA9" w:rsidTr="00E863A1">
        <w:trPr>
          <w:trHeight w:val="523"/>
        </w:trPr>
        <w:tc>
          <w:tcPr>
            <w:tcW w:w="1258" w:type="dxa"/>
            <w:vMerge/>
            <w:tcBorders>
              <w:top w:val="single" w:sz="4" w:space="0" w:color="000000"/>
              <w:left w:val="single" w:sz="4" w:space="0" w:color="000000"/>
              <w:bottom w:val="single" w:sz="4" w:space="0" w:color="000000"/>
              <w:right w:val="single" w:sz="4" w:space="0" w:color="000000"/>
            </w:tcBorders>
            <w:vAlign w:val="center"/>
          </w:tcPr>
          <w:p w:rsidR="00A65DA9" w:rsidRDefault="00A65DA9">
            <w:pPr>
              <w:widowControl/>
              <w:jc w:val="left"/>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A65DA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sidR="00E863A1">
              <w:rPr>
                <w:rFonts w:ascii="Times New Roman" w:eastAsia="微软雅黑" w:hAnsi="Times New Roman" w:cs="Times New Roman"/>
                <w:color w:val="000000"/>
                <w:sz w:val="18"/>
                <w:szCs w:val="18"/>
              </w:rPr>
              <w:t>5</w:t>
            </w:r>
          </w:p>
        </w:tc>
        <w:tc>
          <w:tcPr>
            <w:tcW w:w="156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Pr="006263D7" w:rsidRDefault="00E863A1">
            <w:pPr>
              <w:rPr>
                <w:rFonts w:ascii="Times New Roman" w:eastAsia="微软雅黑" w:hAnsi="Times New Roman" w:cs="Times New Roman"/>
                <w:color w:val="000000"/>
                <w:sz w:val="18"/>
                <w:szCs w:val="18"/>
              </w:rPr>
            </w:pPr>
            <w:r w:rsidRPr="006263D7">
              <w:rPr>
                <w:rFonts w:ascii="Times New Roman" w:hAnsi="Times New Roman" w:cs="Times New Roman"/>
                <w:sz w:val="18"/>
                <w:szCs w:val="18"/>
              </w:rPr>
              <w:t>Katherine Mansfield’s “A Dill Pickle”</w:t>
            </w:r>
          </w:p>
        </w:tc>
        <w:tc>
          <w:tcPr>
            <w:tcW w:w="8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A65DA9" w:rsidP="006263D7">
            <w:pPr>
              <w:ind w:firstLineChars="200" w:firstLine="36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6263D7">
            <w:pPr>
              <w:rPr>
                <w:rFonts w:ascii="Times New Roman" w:eastAsia="微软雅黑" w:hAnsi="Times New Roman" w:cs="Times New Roman"/>
                <w:color w:val="000000"/>
                <w:sz w:val="18"/>
                <w:szCs w:val="18"/>
              </w:rPr>
            </w:pPr>
            <w:r w:rsidRPr="00E863A1">
              <w:rPr>
                <w:rFonts w:ascii="微软雅黑" w:eastAsia="微软雅黑" w:hAnsi="微软雅黑"/>
                <w:sz w:val="18"/>
                <w:szCs w:val="18"/>
              </w:rPr>
              <w:t>讲座、课</w:t>
            </w:r>
            <w:r w:rsidRPr="00E863A1">
              <w:rPr>
                <w:rFonts w:ascii="微软雅黑" w:eastAsia="微软雅黑" w:hAnsi="微软雅黑" w:hint="eastAsia"/>
                <w:sz w:val="18"/>
                <w:szCs w:val="18"/>
              </w:rPr>
              <w:t>堂</w:t>
            </w:r>
            <w:r w:rsidRPr="00E863A1">
              <w:rPr>
                <w:rFonts w:ascii="微软雅黑" w:eastAsia="微软雅黑" w:hAnsi="微软雅黑"/>
                <w:sz w:val="18"/>
                <w:szCs w:val="18"/>
              </w:rPr>
              <w:t>讨论</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0D1EB7">
            <w:pPr>
              <w:rPr>
                <w:rFonts w:ascii="Times New Roman" w:eastAsia="微软雅黑" w:hAnsi="Times New Roman" w:cs="Times New Roman"/>
                <w:color w:val="000000"/>
                <w:sz w:val="18"/>
                <w:szCs w:val="18"/>
              </w:rPr>
            </w:pPr>
            <w:r w:rsidRPr="000D1EB7">
              <w:rPr>
                <w:rFonts w:ascii="微软雅黑" w:eastAsia="微软雅黑" w:hAnsi="微软雅黑"/>
                <w:sz w:val="18"/>
                <w:szCs w:val="18"/>
              </w:rPr>
              <w:t>完成文本阅 读，思考讨论 问题；</w:t>
            </w:r>
            <w:r w:rsidRPr="000D1EB7">
              <w:rPr>
                <w:rFonts w:ascii="微软雅黑" w:eastAsia="微软雅黑" w:hAnsi="微软雅黑" w:hint="eastAsia"/>
                <w:sz w:val="18"/>
                <w:szCs w:val="18"/>
              </w:rPr>
              <w:t>学习好词好句，进行英汉互译</w:t>
            </w:r>
          </w:p>
        </w:tc>
        <w:tc>
          <w:tcPr>
            <w:tcW w:w="113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Pr="00DB6EE5" w:rsidRDefault="00DB6EE5">
            <w:pPr>
              <w:rPr>
                <w:rFonts w:ascii="微软雅黑" w:eastAsia="微软雅黑" w:hAnsi="微软雅黑" w:cs="Times New Roman"/>
                <w:color w:val="000000"/>
                <w:sz w:val="18"/>
                <w:szCs w:val="18"/>
              </w:rPr>
            </w:pPr>
            <w:r w:rsidRPr="00DB6EE5">
              <w:rPr>
                <w:rFonts w:ascii="微软雅黑" w:eastAsia="微软雅黑" w:hAnsi="微软雅黑"/>
                <w:sz w:val="18"/>
                <w:szCs w:val="18"/>
              </w:rPr>
              <w:t>引导学生正确处理两性关系</w:t>
            </w:r>
          </w:p>
        </w:tc>
        <w:tc>
          <w:tcPr>
            <w:tcW w:w="94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DB6EE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 xml:space="preserve"> 2, 3, 4</w:t>
            </w:r>
          </w:p>
        </w:tc>
      </w:tr>
      <w:tr w:rsidR="00A65DA9" w:rsidTr="00E863A1">
        <w:trPr>
          <w:trHeight w:val="523"/>
        </w:trPr>
        <w:tc>
          <w:tcPr>
            <w:tcW w:w="1258" w:type="dxa"/>
            <w:vMerge/>
            <w:tcBorders>
              <w:top w:val="single" w:sz="4" w:space="0" w:color="000000"/>
              <w:left w:val="single" w:sz="4" w:space="0" w:color="000000"/>
              <w:bottom w:val="single" w:sz="4" w:space="0" w:color="000000"/>
              <w:right w:val="single" w:sz="4" w:space="0" w:color="000000"/>
            </w:tcBorders>
            <w:vAlign w:val="center"/>
          </w:tcPr>
          <w:p w:rsidR="00A65DA9" w:rsidRDefault="00A65DA9">
            <w:pPr>
              <w:widowControl/>
              <w:jc w:val="left"/>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A65DA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sidR="00E863A1">
              <w:rPr>
                <w:rFonts w:ascii="Times New Roman" w:eastAsia="微软雅黑" w:hAnsi="Times New Roman" w:cs="Times New Roman"/>
                <w:color w:val="000000"/>
                <w:sz w:val="18"/>
                <w:szCs w:val="18"/>
              </w:rPr>
              <w:t>6</w:t>
            </w:r>
          </w:p>
        </w:tc>
        <w:tc>
          <w:tcPr>
            <w:tcW w:w="156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Pr="006263D7" w:rsidRDefault="00E863A1">
            <w:pPr>
              <w:rPr>
                <w:rFonts w:ascii="Times New Roman" w:eastAsia="微软雅黑" w:hAnsi="Times New Roman" w:cs="Times New Roman"/>
                <w:color w:val="000000"/>
                <w:sz w:val="18"/>
                <w:szCs w:val="18"/>
              </w:rPr>
            </w:pPr>
            <w:r w:rsidRPr="006263D7">
              <w:rPr>
                <w:rFonts w:ascii="Times New Roman" w:hAnsi="Times New Roman" w:cs="Times New Roman"/>
                <w:sz w:val="18"/>
                <w:szCs w:val="18"/>
              </w:rPr>
              <w:t>Nathaniel Hawthorne’s “The Minister’s Black Veil”</w:t>
            </w:r>
          </w:p>
        </w:tc>
        <w:tc>
          <w:tcPr>
            <w:tcW w:w="8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A65DA9" w:rsidP="006263D7">
            <w:pPr>
              <w:ind w:firstLineChars="200" w:firstLine="36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6263D7">
            <w:pPr>
              <w:rPr>
                <w:rFonts w:ascii="Times New Roman" w:eastAsia="微软雅黑" w:hAnsi="Times New Roman" w:cs="Times New Roman"/>
                <w:color w:val="000000"/>
                <w:sz w:val="18"/>
                <w:szCs w:val="18"/>
              </w:rPr>
            </w:pPr>
            <w:r w:rsidRPr="00E863A1">
              <w:rPr>
                <w:rFonts w:ascii="微软雅黑" w:eastAsia="微软雅黑" w:hAnsi="微软雅黑"/>
                <w:sz w:val="18"/>
                <w:szCs w:val="18"/>
              </w:rPr>
              <w:t>讲座、课</w:t>
            </w:r>
            <w:r w:rsidRPr="00E863A1">
              <w:rPr>
                <w:rFonts w:ascii="微软雅黑" w:eastAsia="微软雅黑" w:hAnsi="微软雅黑" w:hint="eastAsia"/>
                <w:sz w:val="18"/>
                <w:szCs w:val="18"/>
              </w:rPr>
              <w:t>堂</w:t>
            </w:r>
            <w:r w:rsidRPr="00E863A1">
              <w:rPr>
                <w:rFonts w:ascii="微软雅黑" w:eastAsia="微软雅黑" w:hAnsi="微软雅黑"/>
                <w:sz w:val="18"/>
                <w:szCs w:val="18"/>
              </w:rPr>
              <w:t>讨论</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0D1EB7">
            <w:pPr>
              <w:rPr>
                <w:rFonts w:ascii="Times New Roman" w:eastAsia="微软雅黑" w:hAnsi="Times New Roman" w:cs="Times New Roman"/>
                <w:color w:val="000000"/>
                <w:sz w:val="18"/>
                <w:szCs w:val="18"/>
              </w:rPr>
            </w:pPr>
            <w:r w:rsidRPr="000D1EB7">
              <w:rPr>
                <w:rFonts w:ascii="微软雅黑" w:eastAsia="微软雅黑" w:hAnsi="微软雅黑"/>
                <w:sz w:val="18"/>
                <w:szCs w:val="18"/>
              </w:rPr>
              <w:t>完成文本阅 读，思考讨论 问题；</w:t>
            </w:r>
            <w:r w:rsidRPr="000D1EB7">
              <w:rPr>
                <w:rFonts w:ascii="微软雅黑" w:eastAsia="微软雅黑" w:hAnsi="微软雅黑" w:hint="eastAsia"/>
                <w:sz w:val="18"/>
                <w:szCs w:val="18"/>
              </w:rPr>
              <w:t>学习好词好句，进行英汉互译</w:t>
            </w:r>
          </w:p>
        </w:tc>
        <w:tc>
          <w:tcPr>
            <w:tcW w:w="113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Pr="00DB6EE5" w:rsidRDefault="00DB6EE5">
            <w:pPr>
              <w:rPr>
                <w:rFonts w:ascii="微软雅黑" w:eastAsia="微软雅黑" w:hAnsi="微软雅黑" w:cs="Times New Roman"/>
                <w:color w:val="000000"/>
                <w:sz w:val="18"/>
                <w:szCs w:val="18"/>
              </w:rPr>
            </w:pPr>
            <w:r w:rsidRPr="00DB6EE5">
              <w:rPr>
                <w:rFonts w:ascii="微软雅黑" w:eastAsia="微软雅黑" w:hAnsi="微软雅黑"/>
                <w:sz w:val="18"/>
                <w:szCs w:val="18"/>
              </w:rPr>
              <w:t>探究人性的善与恶，思考人应如何与他者相处</w:t>
            </w:r>
          </w:p>
        </w:tc>
        <w:tc>
          <w:tcPr>
            <w:tcW w:w="94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DB6EE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 xml:space="preserve"> 2, 3, 4</w:t>
            </w:r>
          </w:p>
        </w:tc>
      </w:tr>
      <w:tr w:rsidR="00777A91" w:rsidTr="00E863A1">
        <w:trPr>
          <w:trHeight w:val="598"/>
        </w:trPr>
        <w:tc>
          <w:tcPr>
            <w:tcW w:w="1258" w:type="dxa"/>
            <w:vMerge/>
            <w:tcBorders>
              <w:top w:val="single" w:sz="4" w:space="0" w:color="000000"/>
              <w:left w:val="single" w:sz="4" w:space="0" w:color="000000"/>
              <w:bottom w:val="single" w:sz="4" w:space="0" w:color="000000"/>
              <w:right w:val="single" w:sz="4" w:space="0" w:color="000000"/>
            </w:tcBorders>
            <w:vAlign w:val="center"/>
            <w:hideMark/>
          </w:tcPr>
          <w:p w:rsidR="00777A91" w:rsidRDefault="00777A91">
            <w:pPr>
              <w:widowControl/>
              <w:jc w:val="left"/>
              <w:rPr>
                <w:rFonts w:ascii="Times New Roman" w:eastAsia="微软雅黑" w:hAnsi="Times New Roman" w:cs="Times New Roman"/>
                <w:color w:val="FF0000"/>
                <w:sz w:val="18"/>
                <w:szCs w:val="18"/>
              </w:rPr>
            </w:pPr>
          </w:p>
        </w:tc>
        <w:tc>
          <w:tcPr>
            <w:tcW w:w="7082" w:type="dxa"/>
            <w:gridSpan w:val="7"/>
            <w:tcBorders>
              <w:top w:val="single" w:sz="4" w:space="0" w:color="000000"/>
              <w:left w:val="single" w:sz="4" w:space="0" w:color="000000"/>
              <w:bottom w:val="single" w:sz="4" w:space="0" w:color="auto"/>
              <w:right w:val="single" w:sz="4" w:space="0" w:color="000000"/>
            </w:tcBorders>
            <w:noWrap/>
            <w:tcMar>
              <w:top w:w="15" w:type="dxa"/>
              <w:left w:w="15" w:type="dxa"/>
              <w:bottom w:w="0" w:type="dxa"/>
              <w:right w:w="15" w:type="dxa"/>
            </w:tcMar>
            <w:vAlign w:val="center"/>
            <w:hideMark/>
          </w:tcPr>
          <w:p w:rsidR="00777A91" w:rsidRDefault="00777A91">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注</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hint="eastAsia"/>
                <w:color w:val="000000"/>
                <w:kern w:val="0"/>
                <w:sz w:val="18"/>
                <w:szCs w:val="18"/>
                <w:lang/>
              </w:rPr>
              <w:t>：建议按照教学周周学时编排。</w:t>
            </w:r>
          </w:p>
          <w:p w:rsidR="00777A91" w:rsidRDefault="00777A9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注</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hint="eastAsia"/>
                <w:color w:val="000000"/>
                <w:kern w:val="0"/>
                <w:sz w:val="18"/>
                <w:szCs w:val="18"/>
                <w:lang/>
              </w:rPr>
              <w:t>：相应章节的</w:t>
            </w:r>
            <w:proofErr w:type="gramStart"/>
            <w:r>
              <w:rPr>
                <w:rFonts w:ascii="Times New Roman" w:eastAsia="微软雅黑" w:hAnsi="Times New Roman" w:cs="Times New Roman" w:hint="eastAsia"/>
                <w:color w:val="000000"/>
                <w:kern w:val="0"/>
                <w:sz w:val="18"/>
                <w:szCs w:val="18"/>
                <w:lang/>
              </w:rPr>
              <w:t>课程思政融入</w:t>
            </w:r>
            <w:proofErr w:type="gramEnd"/>
            <w:r>
              <w:rPr>
                <w:rFonts w:ascii="Times New Roman" w:eastAsia="微软雅黑" w:hAnsi="Times New Roman" w:cs="Times New Roman" w:hint="eastAsia"/>
                <w:color w:val="000000"/>
                <w:kern w:val="0"/>
                <w:sz w:val="18"/>
                <w:szCs w:val="18"/>
                <w:lang/>
              </w:rPr>
              <w:t>点根据实际情况填写。</w:t>
            </w:r>
          </w:p>
        </w:tc>
      </w:tr>
      <w:tr w:rsidR="00777A91" w:rsidTr="00E863A1">
        <w:trPr>
          <w:trHeight w:val="1493"/>
        </w:trPr>
        <w:tc>
          <w:tcPr>
            <w:tcW w:w="1258" w:type="dxa"/>
            <w:tcBorders>
              <w:top w:val="single" w:sz="4" w:space="0" w:color="000000"/>
              <w:left w:val="single" w:sz="4" w:space="0" w:color="000000"/>
              <w:bottom w:val="nil"/>
              <w:right w:val="single" w:sz="4" w:space="0" w:color="000000"/>
            </w:tcBorders>
            <w:noWrap/>
            <w:tcMar>
              <w:top w:w="15" w:type="dxa"/>
              <w:left w:w="15" w:type="dxa"/>
              <w:bottom w:w="0" w:type="dxa"/>
              <w:right w:w="15" w:type="dxa"/>
            </w:tcMar>
            <w:vAlign w:val="center"/>
            <w:hideMark/>
          </w:tcPr>
          <w:p w:rsidR="00777A91" w:rsidRDefault="00777A91">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81"/>
                <w:rFonts w:hint="default"/>
                <w:lang/>
              </w:rPr>
              <w:t>考核方式</w:t>
            </w:r>
            <w:r>
              <w:rPr>
                <w:rStyle w:val="font01"/>
                <w:rFonts w:eastAsia="宋体"/>
                <w:lang/>
              </w:rPr>
              <w:t xml:space="preserve"> (Grading)</w:t>
            </w:r>
          </w:p>
        </w:tc>
        <w:tc>
          <w:tcPr>
            <w:tcW w:w="7082" w:type="dxa"/>
            <w:gridSpan w:val="7"/>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77A91" w:rsidRDefault="00777A91">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hint="eastAsia"/>
                <w:color w:val="000000"/>
                <w:kern w:val="0"/>
                <w:sz w:val="18"/>
                <w:szCs w:val="18"/>
                <w:lang/>
              </w:rPr>
              <w:t>）平时作业</w:t>
            </w:r>
            <w:r>
              <w:rPr>
                <w:rFonts w:ascii="Times New Roman" w:eastAsia="微软雅黑" w:hAnsi="Times New Roman" w:cs="Times New Roman"/>
                <w:color w:val="000000"/>
                <w:kern w:val="0"/>
                <w:sz w:val="18"/>
                <w:szCs w:val="18"/>
                <w:lang/>
              </w:rPr>
              <w:t xml:space="preserve"> </w:t>
            </w:r>
            <w:r w:rsidR="005F229C">
              <w:rPr>
                <w:rFonts w:ascii="Times New Roman" w:eastAsia="微软雅黑" w:hAnsi="Times New Roman" w:cs="Times New Roman"/>
                <w:color w:val="000000"/>
                <w:kern w:val="0"/>
                <w:sz w:val="18"/>
                <w:szCs w:val="18"/>
                <w:lang/>
              </w:rPr>
              <w:t>45</w:t>
            </w:r>
            <w:r>
              <w:rPr>
                <w:rFonts w:ascii="Times New Roman" w:eastAsia="微软雅黑" w:hAnsi="Times New Roman" w:cs="Times New Roman" w:hint="eastAsia"/>
                <w:color w:val="000000"/>
                <w:kern w:val="0"/>
                <w:sz w:val="18"/>
                <w:szCs w:val="18"/>
                <w:lang/>
              </w:rPr>
              <w:t>分</w:t>
            </w:r>
          </w:p>
          <w:p w:rsidR="00777A91" w:rsidRDefault="00777A91" w:rsidP="005F229C">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w:t>
            </w:r>
            <w:r w:rsidR="005F229C">
              <w:rPr>
                <w:rFonts w:ascii="Times New Roman" w:eastAsia="微软雅黑" w:hAnsi="Times New Roman" w:cs="Times New Roman"/>
                <w:color w:val="000000"/>
                <w:kern w:val="0"/>
                <w:sz w:val="18"/>
                <w:szCs w:val="18"/>
                <w:lang/>
              </w:rPr>
              <w:t>2</w:t>
            </w:r>
            <w:r w:rsidR="005F229C">
              <w:rPr>
                <w:rFonts w:ascii="Times New Roman" w:eastAsia="微软雅黑" w:hAnsi="Times New Roman" w:cs="Times New Roman" w:hint="eastAsia"/>
                <w:color w:val="000000"/>
                <w:kern w:val="0"/>
                <w:sz w:val="18"/>
                <w:szCs w:val="18"/>
                <w:lang/>
              </w:rPr>
              <w:t>）</w:t>
            </w:r>
            <w:r>
              <w:rPr>
                <w:rFonts w:ascii="Times New Roman" w:eastAsia="微软雅黑" w:hAnsi="Times New Roman" w:cs="Times New Roman" w:hint="eastAsia"/>
                <w:color w:val="000000"/>
                <w:kern w:val="0"/>
                <w:sz w:val="18"/>
                <w:szCs w:val="18"/>
                <w:lang/>
              </w:rPr>
              <w:t>期末考试</w:t>
            </w:r>
            <w:r>
              <w:rPr>
                <w:rFonts w:ascii="Times New Roman" w:eastAsia="微软雅黑" w:hAnsi="Times New Roman" w:cs="Times New Roman"/>
                <w:color w:val="000000"/>
                <w:kern w:val="0"/>
                <w:sz w:val="18"/>
                <w:szCs w:val="18"/>
                <w:lang/>
              </w:rPr>
              <w:t xml:space="preserve"> 5</w:t>
            </w:r>
            <w:r w:rsidR="005F229C">
              <w:rPr>
                <w:rFonts w:ascii="Times New Roman" w:eastAsia="微软雅黑" w:hAnsi="Times New Roman" w:cs="Times New Roman"/>
                <w:color w:val="000000"/>
                <w:kern w:val="0"/>
                <w:sz w:val="18"/>
                <w:szCs w:val="18"/>
                <w:lang/>
              </w:rPr>
              <w:t>5</w:t>
            </w:r>
            <w:r>
              <w:rPr>
                <w:rFonts w:ascii="Times New Roman" w:eastAsia="微软雅黑" w:hAnsi="Times New Roman" w:cs="Times New Roman" w:hint="eastAsia"/>
                <w:color w:val="000000"/>
                <w:kern w:val="0"/>
                <w:sz w:val="18"/>
                <w:szCs w:val="18"/>
                <w:lang/>
              </w:rPr>
              <w:t>分</w:t>
            </w:r>
          </w:p>
        </w:tc>
      </w:tr>
      <w:tr w:rsidR="00777A91" w:rsidTr="00E863A1">
        <w:trPr>
          <w:trHeight w:val="1493"/>
        </w:trPr>
        <w:tc>
          <w:tcPr>
            <w:tcW w:w="12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77A91" w:rsidRDefault="00777A91">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教材或参考资料</w:t>
            </w:r>
            <w:r>
              <w:rPr>
                <w:rStyle w:val="font21"/>
                <w:rFonts w:eastAsia="宋体"/>
                <w:lang/>
              </w:rPr>
              <w:t xml:space="preserve"> (Textbooks &amp; Other Materials)</w:t>
            </w:r>
          </w:p>
        </w:tc>
        <w:tc>
          <w:tcPr>
            <w:tcW w:w="7082" w:type="dxa"/>
            <w:gridSpan w:val="7"/>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777A91" w:rsidRDefault="00777A91">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（必含信息：教材名称，作者，出版社，出版年份，版次，书号）</w:t>
            </w:r>
          </w:p>
          <w:p w:rsidR="002523C6" w:rsidRPr="002523C6" w:rsidRDefault="002523C6" w:rsidP="002523C6">
            <w:pPr>
              <w:jc w:val="left"/>
              <w:rPr>
                <w:rFonts w:ascii="微软雅黑" w:eastAsia="微软雅黑" w:hAnsi="微软雅黑"/>
                <w:sz w:val="18"/>
                <w:szCs w:val="18"/>
              </w:rPr>
            </w:pPr>
            <w:r w:rsidRPr="002523C6">
              <w:rPr>
                <w:rFonts w:ascii="微软雅黑" w:eastAsia="微软雅黑" w:hAnsi="微软雅黑" w:hint="eastAsia"/>
                <w:sz w:val="18"/>
                <w:szCs w:val="18"/>
              </w:rPr>
              <w:t>诗歌和戏剧主要使用自编材料。</w:t>
            </w:r>
          </w:p>
          <w:p w:rsidR="002523C6" w:rsidRPr="002523C6" w:rsidRDefault="002523C6" w:rsidP="002523C6">
            <w:pPr>
              <w:jc w:val="left"/>
              <w:rPr>
                <w:rFonts w:ascii="微软雅黑" w:eastAsia="微软雅黑" w:hAnsi="微软雅黑"/>
                <w:sz w:val="18"/>
                <w:szCs w:val="18"/>
              </w:rPr>
            </w:pPr>
            <w:r w:rsidRPr="002523C6">
              <w:rPr>
                <w:rFonts w:ascii="微软雅黑" w:eastAsia="微软雅黑" w:hAnsi="微软雅黑" w:hint="eastAsia"/>
                <w:sz w:val="18"/>
                <w:szCs w:val="18"/>
              </w:rPr>
              <w:t>短篇故事与小说部分使用教材：</w:t>
            </w:r>
          </w:p>
          <w:p w:rsidR="002523C6" w:rsidRPr="002523C6" w:rsidRDefault="002523C6" w:rsidP="002523C6">
            <w:pPr>
              <w:jc w:val="left"/>
              <w:rPr>
                <w:rFonts w:ascii="微软雅黑" w:eastAsia="微软雅黑" w:hAnsi="微软雅黑"/>
                <w:sz w:val="18"/>
                <w:szCs w:val="18"/>
              </w:rPr>
            </w:pPr>
            <w:r w:rsidRPr="002523C6">
              <w:rPr>
                <w:rFonts w:ascii="微软雅黑" w:eastAsia="微软雅黑" w:hAnsi="微软雅黑" w:hint="eastAsia"/>
                <w:sz w:val="18"/>
                <w:szCs w:val="18"/>
              </w:rPr>
              <w:t>都</w:t>
            </w:r>
            <w:proofErr w:type="gramStart"/>
            <w:r w:rsidRPr="002523C6">
              <w:rPr>
                <w:rFonts w:ascii="微软雅黑" w:eastAsia="微软雅黑" w:hAnsi="微软雅黑" w:hint="eastAsia"/>
                <w:sz w:val="18"/>
                <w:szCs w:val="18"/>
              </w:rPr>
              <w:t>岚岚</w:t>
            </w:r>
            <w:proofErr w:type="gramEnd"/>
            <w:r w:rsidRPr="002523C6">
              <w:rPr>
                <w:rFonts w:ascii="微软雅黑" w:eastAsia="微软雅黑" w:hAnsi="微软雅黑" w:hint="eastAsia"/>
                <w:sz w:val="18"/>
                <w:szCs w:val="18"/>
              </w:rPr>
              <w:t>、Arleen</w:t>
            </w:r>
            <w:r w:rsidRPr="002523C6">
              <w:rPr>
                <w:rFonts w:ascii="微软雅黑" w:eastAsia="微软雅黑" w:hAnsi="微软雅黑"/>
                <w:sz w:val="18"/>
                <w:szCs w:val="18"/>
              </w:rPr>
              <w:t xml:space="preserve"> </w:t>
            </w:r>
            <w:r w:rsidRPr="002523C6">
              <w:rPr>
                <w:rFonts w:ascii="微软雅黑" w:eastAsia="微软雅黑" w:hAnsi="微软雅黑" w:hint="eastAsia"/>
                <w:sz w:val="18"/>
                <w:szCs w:val="18"/>
              </w:rPr>
              <w:t>Ionescu 编著，《英语文学导论》（短篇故事、小说卷），上海交通大学出版社，2</w:t>
            </w:r>
            <w:r w:rsidRPr="002523C6">
              <w:rPr>
                <w:rFonts w:ascii="微软雅黑" w:eastAsia="微软雅黑" w:hAnsi="微软雅黑"/>
                <w:sz w:val="18"/>
                <w:szCs w:val="18"/>
              </w:rPr>
              <w:t>020</w:t>
            </w:r>
            <w:r w:rsidRPr="002523C6">
              <w:rPr>
                <w:rFonts w:ascii="微软雅黑" w:eastAsia="微软雅黑" w:hAnsi="微软雅黑" w:hint="eastAsia"/>
                <w:sz w:val="18"/>
                <w:szCs w:val="18"/>
              </w:rPr>
              <w:t>年9月第一版，ISBN</w:t>
            </w:r>
            <w:r w:rsidRPr="002523C6">
              <w:rPr>
                <w:rFonts w:ascii="微软雅黑" w:eastAsia="微软雅黑" w:hAnsi="微软雅黑"/>
                <w:sz w:val="18"/>
                <w:szCs w:val="18"/>
              </w:rPr>
              <w:t>978</w:t>
            </w:r>
            <w:r w:rsidRPr="002523C6">
              <w:rPr>
                <w:rFonts w:ascii="微软雅黑" w:eastAsia="微软雅黑" w:hAnsi="微软雅黑" w:hint="eastAsia"/>
                <w:sz w:val="18"/>
                <w:szCs w:val="18"/>
              </w:rPr>
              <w:t>-</w:t>
            </w:r>
            <w:r w:rsidRPr="002523C6">
              <w:rPr>
                <w:rFonts w:ascii="微软雅黑" w:eastAsia="微软雅黑" w:hAnsi="微软雅黑"/>
                <w:sz w:val="18"/>
                <w:szCs w:val="18"/>
              </w:rPr>
              <w:t>7313</w:t>
            </w:r>
            <w:r w:rsidRPr="002523C6">
              <w:rPr>
                <w:rFonts w:ascii="微软雅黑" w:eastAsia="微软雅黑" w:hAnsi="微软雅黑" w:hint="eastAsia"/>
                <w:sz w:val="18"/>
                <w:szCs w:val="18"/>
              </w:rPr>
              <w:t>-</w:t>
            </w:r>
            <w:r w:rsidRPr="002523C6">
              <w:rPr>
                <w:rFonts w:ascii="微软雅黑" w:eastAsia="微软雅黑" w:hAnsi="微软雅黑"/>
                <w:sz w:val="18"/>
                <w:szCs w:val="18"/>
              </w:rPr>
              <w:t>23520</w:t>
            </w:r>
            <w:r w:rsidRPr="002523C6">
              <w:rPr>
                <w:rFonts w:ascii="微软雅黑" w:eastAsia="微软雅黑" w:hAnsi="微软雅黑" w:hint="eastAsia"/>
                <w:sz w:val="18"/>
                <w:szCs w:val="18"/>
              </w:rPr>
              <w:t>-</w:t>
            </w:r>
            <w:r w:rsidRPr="002523C6">
              <w:rPr>
                <w:rFonts w:ascii="微软雅黑" w:eastAsia="微软雅黑" w:hAnsi="微软雅黑"/>
                <w:sz w:val="18"/>
                <w:szCs w:val="18"/>
              </w:rPr>
              <w:t>6</w:t>
            </w:r>
            <w:r w:rsidR="00576787">
              <w:rPr>
                <w:rFonts w:ascii="微软雅黑" w:eastAsia="微软雅黑" w:hAnsi="微软雅黑" w:hint="eastAsia"/>
                <w:sz w:val="18"/>
                <w:szCs w:val="18"/>
              </w:rPr>
              <w:t>。</w:t>
            </w:r>
          </w:p>
          <w:p w:rsidR="002523C6" w:rsidRPr="002523C6" w:rsidRDefault="002523C6" w:rsidP="002523C6">
            <w:pPr>
              <w:jc w:val="left"/>
              <w:rPr>
                <w:rFonts w:ascii="微软雅黑" w:eastAsia="微软雅黑" w:hAnsi="微软雅黑"/>
                <w:sz w:val="18"/>
                <w:szCs w:val="18"/>
              </w:rPr>
            </w:pPr>
            <w:r w:rsidRPr="002523C6">
              <w:rPr>
                <w:rFonts w:ascii="微软雅黑" w:eastAsia="微软雅黑" w:hAnsi="微软雅黑" w:hint="eastAsia"/>
                <w:sz w:val="18"/>
                <w:szCs w:val="18"/>
              </w:rPr>
              <w:t>参考资料：</w:t>
            </w:r>
          </w:p>
          <w:p w:rsidR="002523C6" w:rsidRPr="002523C6" w:rsidRDefault="002523C6" w:rsidP="002523C6">
            <w:pPr>
              <w:jc w:val="left"/>
              <w:rPr>
                <w:rFonts w:ascii="微软雅黑" w:eastAsia="微软雅黑" w:hAnsi="微软雅黑"/>
                <w:sz w:val="18"/>
                <w:szCs w:val="18"/>
              </w:rPr>
            </w:pPr>
            <w:r w:rsidRPr="002523C6">
              <w:rPr>
                <w:rFonts w:ascii="微软雅黑" w:eastAsia="微软雅黑" w:hAnsi="微软雅黑" w:hint="eastAsia"/>
                <w:sz w:val="18"/>
                <w:szCs w:val="18"/>
              </w:rPr>
              <w:t>杨金才、王海萌主编，《文学导论》，上海外语教育出版社，2013年10月第一版，ISBN978-7-5446-3308-6</w:t>
            </w:r>
          </w:p>
          <w:p w:rsidR="00820E06" w:rsidRDefault="00820E06" w:rsidP="002523C6">
            <w:pPr>
              <w:jc w:val="left"/>
              <w:rPr>
                <w:rFonts w:ascii="Times New Roman" w:hAnsi="Times New Roman" w:cs="Times New Roman"/>
                <w:color w:val="2D3B45"/>
                <w:sz w:val="18"/>
                <w:szCs w:val="18"/>
                <w:shd w:val="clear" w:color="auto" w:fill="FFFFFF"/>
              </w:rPr>
            </w:pPr>
            <w:r w:rsidRPr="00820E06">
              <w:rPr>
                <w:rFonts w:ascii="Times New Roman" w:hAnsi="Times New Roman" w:cs="Times New Roman"/>
                <w:color w:val="2D3B45"/>
                <w:sz w:val="18"/>
                <w:szCs w:val="18"/>
                <w:shd w:val="clear" w:color="auto" w:fill="FFFFFF"/>
              </w:rPr>
              <w:t>Head, Dominic. </w:t>
            </w:r>
            <w:r w:rsidRPr="00820E06">
              <w:rPr>
                <w:rStyle w:val="a6"/>
                <w:rFonts w:ascii="Times New Roman" w:hAnsi="Times New Roman" w:cs="Times New Roman"/>
                <w:color w:val="2D3B45"/>
                <w:sz w:val="18"/>
                <w:szCs w:val="18"/>
                <w:shd w:val="clear" w:color="auto" w:fill="FFFFFF"/>
              </w:rPr>
              <w:t>The Modernist Shor Story: A Study in Theory and Practice</w:t>
            </w:r>
            <w:r w:rsidRPr="00820E06">
              <w:rPr>
                <w:rFonts w:ascii="Times New Roman" w:hAnsi="Times New Roman" w:cs="Times New Roman"/>
                <w:color w:val="2D3B45"/>
                <w:sz w:val="18"/>
                <w:szCs w:val="18"/>
                <w:shd w:val="clear" w:color="auto" w:fill="FFFFFF"/>
              </w:rPr>
              <w:t>.  Cambridge: Cambridge University Press, 1992.</w:t>
            </w:r>
          </w:p>
          <w:p w:rsidR="00820E06" w:rsidRDefault="00820E06" w:rsidP="002523C6">
            <w:pPr>
              <w:jc w:val="left"/>
              <w:rPr>
                <w:rFonts w:ascii="Times New Roman" w:hAnsi="Times New Roman" w:cs="Times New Roman"/>
                <w:color w:val="2D3B45"/>
                <w:sz w:val="18"/>
                <w:szCs w:val="18"/>
                <w:shd w:val="clear" w:color="auto" w:fill="FFFFFF"/>
              </w:rPr>
            </w:pPr>
            <w:proofErr w:type="spellStart"/>
            <w:r w:rsidRPr="00820E06">
              <w:rPr>
                <w:rFonts w:ascii="Times New Roman" w:hAnsi="Times New Roman" w:cs="Times New Roman"/>
                <w:color w:val="2D3B45"/>
                <w:sz w:val="18"/>
                <w:szCs w:val="18"/>
                <w:shd w:val="clear" w:color="auto" w:fill="FFFFFF"/>
              </w:rPr>
              <w:t>Patea</w:t>
            </w:r>
            <w:proofErr w:type="spellEnd"/>
            <w:r w:rsidRPr="00820E06">
              <w:rPr>
                <w:rFonts w:ascii="Times New Roman" w:hAnsi="Times New Roman" w:cs="Times New Roman"/>
                <w:color w:val="2D3B45"/>
                <w:sz w:val="18"/>
                <w:szCs w:val="18"/>
                <w:shd w:val="clear" w:color="auto" w:fill="FFFFFF"/>
              </w:rPr>
              <w:t xml:space="preserve">, </w:t>
            </w:r>
            <w:proofErr w:type="spellStart"/>
            <w:r w:rsidRPr="00820E06">
              <w:rPr>
                <w:rFonts w:ascii="Times New Roman" w:hAnsi="Times New Roman" w:cs="Times New Roman"/>
                <w:color w:val="2D3B45"/>
                <w:sz w:val="18"/>
                <w:szCs w:val="18"/>
                <w:shd w:val="clear" w:color="auto" w:fill="FFFFFF"/>
              </w:rPr>
              <w:t>Viorica</w:t>
            </w:r>
            <w:proofErr w:type="spellEnd"/>
            <w:r w:rsidRPr="00820E06">
              <w:rPr>
                <w:rFonts w:ascii="Times New Roman" w:hAnsi="Times New Roman" w:cs="Times New Roman"/>
                <w:color w:val="2D3B45"/>
                <w:sz w:val="18"/>
                <w:szCs w:val="18"/>
                <w:shd w:val="clear" w:color="auto" w:fill="FFFFFF"/>
              </w:rPr>
              <w:t>. ed. </w:t>
            </w:r>
            <w:r w:rsidRPr="00820E06">
              <w:rPr>
                <w:rStyle w:val="a6"/>
                <w:rFonts w:ascii="Times New Roman" w:hAnsi="Times New Roman" w:cs="Times New Roman"/>
                <w:color w:val="2D3B45"/>
                <w:sz w:val="18"/>
                <w:szCs w:val="18"/>
                <w:shd w:val="clear" w:color="auto" w:fill="FFFFFF"/>
              </w:rPr>
              <w:t>Short Story Theories: A Twenty-First-Century Perspective</w:t>
            </w:r>
            <w:r w:rsidRPr="00820E06">
              <w:rPr>
                <w:rFonts w:ascii="Times New Roman" w:hAnsi="Times New Roman" w:cs="Times New Roman"/>
                <w:color w:val="2D3B45"/>
                <w:sz w:val="18"/>
                <w:szCs w:val="18"/>
                <w:shd w:val="clear" w:color="auto" w:fill="FFFFFF"/>
              </w:rPr>
              <w:t xml:space="preserve">. Amsterdam and New York: </w:t>
            </w:r>
            <w:proofErr w:type="spellStart"/>
            <w:r w:rsidRPr="00820E06">
              <w:rPr>
                <w:rFonts w:ascii="Times New Roman" w:hAnsi="Times New Roman" w:cs="Times New Roman"/>
                <w:color w:val="2D3B45"/>
                <w:sz w:val="18"/>
                <w:szCs w:val="18"/>
                <w:shd w:val="clear" w:color="auto" w:fill="FFFFFF"/>
              </w:rPr>
              <w:t>Rodopi</w:t>
            </w:r>
            <w:proofErr w:type="spellEnd"/>
            <w:r w:rsidRPr="00820E06">
              <w:rPr>
                <w:rFonts w:ascii="Times New Roman" w:hAnsi="Times New Roman" w:cs="Times New Roman"/>
                <w:color w:val="2D3B45"/>
                <w:sz w:val="18"/>
                <w:szCs w:val="18"/>
                <w:shd w:val="clear" w:color="auto" w:fill="FFFFFF"/>
              </w:rPr>
              <w:t>, 2012.</w:t>
            </w:r>
          </w:p>
          <w:p w:rsidR="00820E06" w:rsidRDefault="00820E06" w:rsidP="00820E06">
            <w:pPr>
              <w:jc w:val="left"/>
              <w:rPr>
                <w:rFonts w:ascii="Times New Roman" w:hAnsi="Times New Roman" w:cs="Times New Roman"/>
                <w:sz w:val="18"/>
                <w:szCs w:val="18"/>
              </w:rPr>
            </w:pPr>
            <w:r w:rsidRPr="002523C6">
              <w:rPr>
                <w:rFonts w:ascii="Times New Roman" w:hAnsi="Times New Roman" w:cs="Times New Roman"/>
                <w:sz w:val="18"/>
                <w:szCs w:val="18"/>
              </w:rPr>
              <w:t>Peck</w:t>
            </w:r>
            <w:r>
              <w:rPr>
                <w:rFonts w:ascii="Times New Roman" w:hAnsi="Times New Roman" w:cs="Times New Roman"/>
                <w:sz w:val="18"/>
                <w:szCs w:val="18"/>
              </w:rPr>
              <w:t>, John</w:t>
            </w:r>
            <w:r w:rsidRPr="002523C6">
              <w:rPr>
                <w:rFonts w:ascii="Times New Roman" w:hAnsi="Times New Roman" w:cs="Times New Roman"/>
                <w:sz w:val="18"/>
                <w:szCs w:val="18"/>
              </w:rPr>
              <w:t xml:space="preserve"> and Martin Coyle, </w:t>
            </w:r>
            <w:r w:rsidRPr="002523C6">
              <w:rPr>
                <w:rFonts w:ascii="Times New Roman" w:hAnsi="Times New Roman" w:cs="Times New Roman"/>
                <w:i/>
                <w:sz w:val="18"/>
                <w:szCs w:val="18"/>
              </w:rPr>
              <w:t>Literary Terms and Criticism</w:t>
            </w:r>
            <w:r w:rsidRPr="002523C6">
              <w:rPr>
                <w:rFonts w:ascii="Times New Roman" w:hAnsi="Times New Roman" w:cs="Times New Roman"/>
                <w:sz w:val="18"/>
                <w:szCs w:val="18"/>
              </w:rPr>
              <w:t>, Third Edition, Shanghai Foreign Language Education Press, Dec. 2016, ISBN 978-7-5446-4501-0/I·0355</w:t>
            </w:r>
          </w:p>
          <w:p w:rsidR="002523C6" w:rsidRPr="002523C6" w:rsidRDefault="002523C6" w:rsidP="002523C6">
            <w:pPr>
              <w:jc w:val="left"/>
              <w:rPr>
                <w:rFonts w:ascii="Times New Roman" w:hAnsi="Times New Roman" w:cs="Times New Roman"/>
                <w:kern w:val="0"/>
                <w:sz w:val="18"/>
                <w:szCs w:val="18"/>
              </w:rPr>
            </w:pPr>
            <w:r w:rsidRPr="002523C6">
              <w:rPr>
                <w:rFonts w:ascii="Times New Roman" w:hAnsi="Times New Roman" w:cs="Times New Roman"/>
                <w:kern w:val="0"/>
                <w:sz w:val="18"/>
                <w:szCs w:val="18"/>
              </w:rPr>
              <w:t xml:space="preserve">Perrine, Laurence, ed. </w:t>
            </w:r>
            <w:r w:rsidRPr="002523C6">
              <w:rPr>
                <w:rFonts w:ascii="Times New Roman" w:hAnsi="Times New Roman" w:cs="Times New Roman"/>
                <w:i/>
                <w:kern w:val="0"/>
                <w:sz w:val="18"/>
                <w:szCs w:val="18"/>
              </w:rPr>
              <w:t>Sound and Sense: An Introduction to Poetry</w:t>
            </w:r>
            <w:r w:rsidRPr="002523C6">
              <w:rPr>
                <w:rFonts w:ascii="Times New Roman" w:hAnsi="Times New Roman" w:cs="Times New Roman"/>
                <w:kern w:val="0"/>
                <w:sz w:val="18"/>
                <w:szCs w:val="18"/>
              </w:rPr>
              <w:t>, Second Edition. New York: Harcourt, Brace &amp; World, Inc., 1963.</w:t>
            </w:r>
          </w:p>
          <w:p w:rsidR="00820E06" w:rsidRPr="00820E06" w:rsidRDefault="00820E06" w:rsidP="00820E06">
            <w:pPr>
              <w:jc w:val="left"/>
              <w:rPr>
                <w:rFonts w:ascii="Times New Roman" w:hAnsi="Times New Roman" w:cs="Times New Roman"/>
                <w:sz w:val="18"/>
                <w:szCs w:val="18"/>
              </w:rPr>
            </w:pPr>
            <w:r w:rsidRPr="00820E06">
              <w:rPr>
                <w:rFonts w:ascii="Times New Roman" w:hAnsi="Times New Roman" w:cs="Times New Roman"/>
                <w:color w:val="2D3B45"/>
                <w:sz w:val="18"/>
                <w:szCs w:val="18"/>
                <w:shd w:val="clear" w:color="auto" w:fill="FFFFFF"/>
              </w:rPr>
              <w:t>Sims, Jeremy. </w:t>
            </w:r>
            <w:r w:rsidRPr="00820E06">
              <w:rPr>
                <w:rStyle w:val="a6"/>
                <w:rFonts w:ascii="Times New Roman" w:hAnsi="Times New Roman" w:cs="Times New Roman"/>
                <w:color w:val="2D3B45"/>
                <w:sz w:val="18"/>
                <w:szCs w:val="18"/>
                <w:shd w:val="clear" w:color="auto" w:fill="FFFFFF"/>
              </w:rPr>
              <w:t>Brodie’s Notes on English Coursebook: The Short Story</w:t>
            </w:r>
            <w:r w:rsidRPr="00820E06">
              <w:rPr>
                <w:rFonts w:ascii="Times New Roman" w:hAnsi="Times New Roman" w:cs="Times New Roman"/>
                <w:color w:val="2D3B45"/>
                <w:sz w:val="18"/>
                <w:szCs w:val="18"/>
                <w:shd w:val="clear" w:color="auto" w:fill="FFFFFF"/>
              </w:rPr>
              <w:t>. London, Sydney and Auckland: Pan Books, 1991.</w:t>
            </w:r>
          </w:p>
          <w:p w:rsidR="00201C7B" w:rsidRPr="002523C6" w:rsidRDefault="00201C7B" w:rsidP="002523C6">
            <w:pPr>
              <w:jc w:val="left"/>
              <w:rPr>
                <w:rFonts w:ascii="Times New Roman" w:hAnsi="Times New Roman" w:cs="Times New Roman"/>
                <w:sz w:val="18"/>
                <w:szCs w:val="18"/>
              </w:rPr>
            </w:pPr>
          </w:p>
          <w:p w:rsidR="002523C6" w:rsidRPr="002523C6" w:rsidRDefault="002523C6">
            <w:pPr>
              <w:widowControl/>
              <w:jc w:val="left"/>
              <w:textAlignment w:val="center"/>
              <w:rPr>
                <w:rFonts w:ascii="Times New Roman" w:eastAsia="微软雅黑" w:hAnsi="Times New Roman" w:cs="Times New Roman"/>
                <w:color w:val="000000"/>
                <w:sz w:val="18"/>
                <w:szCs w:val="18"/>
              </w:rPr>
            </w:pPr>
          </w:p>
        </w:tc>
      </w:tr>
      <w:tr w:rsidR="00777A91" w:rsidTr="00E863A1">
        <w:trPr>
          <w:trHeight w:val="523"/>
        </w:trPr>
        <w:tc>
          <w:tcPr>
            <w:tcW w:w="125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777A91" w:rsidRDefault="00777A9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其它（</w:t>
            </w:r>
            <w:r>
              <w:rPr>
                <w:rStyle w:val="font21"/>
                <w:lang/>
              </w:rPr>
              <w:t>More</w:t>
            </w:r>
            <w:r>
              <w:rPr>
                <w:rStyle w:val="font31"/>
                <w:rFonts w:ascii="Times New Roman" w:hAnsi="Times New Roman" w:cs="Times New Roman" w:hint="default"/>
                <w:lang/>
              </w:rPr>
              <w:t>）</w:t>
            </w:r>
          </w:p>
        </w:tc>
        <w:tc>
          <w:tcPr>
            <w:tcW w:w="7082" w:type="dxa"/>
            <w:gridSpan w:val="7"/>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777A91">
            <w:pPr>
              <w:rPr>
                <w:rFonts w:ascii="Times New Roman" w:eastAsia="宋体" w:hAnsi="Times New Roman" w:cs="Times New Roman"/>
                <w:color w:val="000000"/>
                <w:sz w:val="18"/>
                <w:szCs w:val="18"/>
              </w:rPr>
            </w:pPr>
          </w:p>
        </w:tc>
      </w:tr>
      <w:tr w:rsidR="00777A91" w:rsidTr="00E863A1">
        <w:trPr>
          <w:trHeight w:val="523"/>
        </w:trPr>
        <w:tc>
          <w:tcPr>
            <w:tcW w:w="125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777A91" w:rsidRDefault="00777A9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lastRenderedPageBreak/>
              <w:t>备注（</w:t>
            </w:r>
            <w:r>
              <w:rPr>
                <w:rStyle w:val="font21"/>
                <w:lang/>
              </w:rPr>
              <w:t>Notes</w:t>
            </w:r>
            <w:r>
              <w:rPr>
                <w:rStyle w:val="font31"/>
                <w:rFonts w:ascii="Times New Roman" w:hAnsi="Times New Roman" w:cs="Times New Roman" w:hint="default"/>
                <w:lang/>
              </w:rPr>
              <w:t>）</w:t>
            </w:r>
          </w:p>
        </w:tc>
        <w:tc>
          <w:tcPr>
            <w:tcW w:w="7082" w:type="dxa"/>
            <w:gridSpan w:val="7"/>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777A91">
            <w:pPr>
              <w:rPr>
                <w:rFonts w:ascii="Times New Roman" w:eastAsia="宋体" w:hAnsi="Times New Roman" w:cs="Times New Roman"/>
                <w:color w:val="000000"/>
                <w:sz w:val="18"/>
                <w:szCs w:val="18"/>
              </w:rPr>
            </w:pPr>
          </w:p>
        </w:tc>
      </w:tr>
      <w:tr w:rsidR="00777A91" w:rsidTr="00E863A1">
        <w:trPr>
          <w:trHeight w:val="2617"/>
        </w:trPr>
        <w:tc>
          <w:tcPr>
            <w:tcW w:w="8340" w:type="dxa"/>
            <w:gridSpan w:val="8"/>
            <w:tcMar>
              <w:top w:w="15" w:type="dxa"/>
              <w:left w:w="15" w:type="dxa"/>
              <w:bottom w:w="0" w:type="dxa"/>
              <w:right w:w="15" w:type="dxa"/>
            </w:tcMar>
            <w:vAlign w:val="center"/>
            <w:hideMark/>
          </w:tcPr>
          <w:p w:rsidR="00777A91" w:rsidRDefault="00777A91">
            <w:pPr>
              <w:widowControl/>
              <w:jc w:val="left"/>
              <w:textAlignment w:val="center"/>
              <w:rPr>
                <w:rStyle w:val="font21"/>
              </w:rPr>
            </w:pPr>
            <w:r>
              <w:rPr>
                <w:rFonts w:ascii="Times New Roman" w:eastAsia="微软雅黑" w:hAnsi="Times New Roman" w:cs="Times New Roman" w:hint="eastAsia"/>
                <w:color w:val="000000"/>
                <w:kern w:val="0"/>
                <w:sz w:val="18"/>
                <w:szCs w:val="18"/>
                <w:lang/>
              </w:rPr>
              <w:t>备注说明：</w:t>
            </w:r>
          </w:p>
          <w:p w:rsidR="00777A91" w:rsidRDefault="00777A91">
            <w:pPr>
              <w:widowControl/>
              <w:jc w:val="left"/>
              <w:textAlignment w:val="center"/>
              <w:rPr>
                <w:rStyle w:val="font21"/>
                <w:rFonts w:eastAsia="微软雅黑"/>
                <w:lang/>
              </w:rPr>
            </w:pPr>
            <w:r>
              <w:rPr>
                <w:rStyle w:val="font21"/>
                <w:lang/>
              </w:rPr>
              <w:t xml:space="preserve">      1</w:t>
            </w:r>
            <w:r>
              <w:rPr>
                <w:rStyle w:val="font31"/>
                <w:rFonts w:ascii="Times New Roman" w:hAnsi="Times New Roman" w:cs="Times New Roman" w:hint="default"/>
                <w:lang/>
              </w:rPr>
              <w:t>．带</w:t>
            </w:r>
            <w:r>
              <w:rPr>
                <w:rStyle w:val="font21"/>
                <w:lang/>
              </w:rPr>
              <w:t>*</w:t>
            </w:r>
            <w:r>
              <w:rPr>
                <w:rStyle w:val="font31"/>
                <w:rFonts w:ascii="Times New Roman" w:hAnsi="Times New Roman" w:cs="Times New Roman" w:hint="default"/>
                <w:lang/>
              </w:rPr>
              <w:t>内容为必填项。</w:t>
            </w:r>
            <w:r>
              <w:rPr>
                <w:rStyle w:val="font21"/>
                <w:lang/>
              </w:rPr>
              <w:t xml:space="preserve">   </w:t>
            </w:r>
          </w:p>
          <w:p w:rsidR="00777A91" w:rsidRDefault="00777A91">
            <w:pPr>
              <w:widowControl/>
              <w:ind w:firstLineChars="150" w:firstLine="270"/>
              <w:jc w:val="left"/>
              <w:textAlignment w:val="center"/>
            </w:pPr>
            <w:r>
              <w:rPr>
                <w:rStyle w:val="font21"/>
                <w:lang/>
              </w:rPr>
              <w:t xml:space="preserve">   2</w:t>
            </w:r>
            <w:r>
              <w:rPr>
                <w:rStyle w:val="font31"/>
                <w:rFonts w:ascii="Times New Roman" w:hAnsi="Times New Roman" w:cs="Times New Roman" w:hint="default"/>
                <w:lang/>
              </w:rPr>
              <w:t>．课程简介字数为</w:t>
            </w:r>
            <w:r>
              <w:rPr>
                <w:rStyle w:val="font21"/>
                <w:lang/>
              </w:rPr>
              <w:t>300-500</w:t>
            </w:r>
            <w:r>
              <w:rPr>
                <w:rStyle w:val="font31"/>
                <w:rFonts w:ascii="Times New Roman" w:hAnsi="Times New Roman" w:cs="Times New Roman" w:hint="default"/>
                <w:lang/>
              </w:rPr>
              <w:t>字；课程大纲以表述清楚教学安排为宜，字数不限。</w:t>
            </w:r>
          </w:p>
        </w:tc>
      </w:tr>
    </w:tbl>
    <w:p w:rsidR="00777A91" w:rsidRDefault="00777A91" w:rsidP="00777A91">
      <w:pPr>
        <w:rPr>
          <w:rFonts w:ascii="Times New Roman" w:hAnsi="Times New Roman" w:cs="Times New Roman"/>
        </w:rPr>
      </w:pPr>
    </w:p>
    <w:p w:rsidR="00FE0095" w:rsidRPr="00777A91" w:rsidRDefault="00FE0095"/>
    <w:sectPr w:rsidR="00FE0095" w:rsidRPr="00777A91" w:rsidSect="008C577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A75" w:rsidRDefault="00914A75" w:rsidP="00576787">
      <w:r>
        <w:separator/>
      </w:r>
    </w:p>
  </w:endnote>
  <w:endnote w:type="continuationSeparator" w:id="0">
    <w:p w:rsidR="00914A75" w:rsidRDefault="00914A75" w:rsidP="00576787">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A75" w:rsidRDefault="00914A75" w:rsidP="00576787">
      <w:r>
        <w:separator/>
      </w:r>
    </w:p>
  </w:footnote>
  <w:footnote w:type="continuationSeparator" w:id="0">
    <w:p w:rsidR="00914A75" w:rsidRDefault="00914A75" w:rsidP="005767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4234"/>
    <w:rsid w:val="000D1EB7"/>
    <w:rsid w:val="000D4DB6"/>
    <w:rsid w:val="000E1444"/>
    <w:rsid w:val="000F6F12"/>
    <w:rsid w:val="00201C7B"/>
    <w:rsid w:val="0021348E"/>
    <w:rsid w:val="00233E4A"/>
    <w:rsid w:val="002523C6"/>
    <w:rsid w:val="00254ED6"/>
    <w:rsid w:val="00500DE4"/>
    <w:rsid w:val="00503569"/>
    <w:rsid w:val="00567A41"/>
    <w:rsid w:val="00576787"/>
    <w:rsid w:val="00596314"/>
    <w:rsid w:val="005D5888"/>
    <w:rsid w:val="005F229C"/>
    <w:rsid w:val="00602BAA"/>
    <w:rsid w:val="006263D7"/>
    <w:rsid w:val="00632701"/>
    <w:rsid w:val="00777A91"/>
    <w:rsid w:val="00820E06"/>
    <w:rsid w:val="008C5778"/>
    <w:rsid w:val="00914A75"/>
    <w:rsid w:val="009E33EE"/>
    <w:rsid w:val="00A65DA9"/>
    <w:rsid w:val="00CA7172"/>
    <w:rsid w:val="00DB6EE5"/>
    <w:rsid w:val="00E74234"/>
    <w:rsid w:val="00E863A1"/>
    <w:rsid w:val="00EA2499"/>
    <w:rsid w:val="00F05062"/>
    <w:rsid w:val="00FD147A"/>
    <w:rsid w:val="00FD4D4A"/>
    <w:rsid w:val="00FE00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A91"/>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777A91"/>
    <w:rPr>
      <w:rFonts w:ascii="微软雅黑" w:eastAsia="微软雅黑" w:hAnsi="微软雅黑" w:cs="微软雅黑" w:hint="eastAsia"/>
      <w:strike w:val="0"/>
      <w:dstrike w:val="0"/>
      <w:color w:val="000000"/>
      <w:sz w:val="28"/>
      <w:szCs w:val="28"/>
      <w:u w:val="none"/>
      <w:effect w:val="none"/>
    </w:rPr>
  </w:style>
  <w:style w:type="character" w:customStyle="1" w:styleId="font91">
    <w:name w:val="font91"/>
    <w:basedOn w:val="a0"/>
    <w:qFormat/>
    <w:rsid w:val="00777A91"/>
    <w:rPr>
      <w:rFonts w:ascii="Times New Roman" w:hAnsi="Times New Roman" w:cs="Times New Roman" w:hint="default"/>
      <w:strike w:val="0"/>
      <w:dstrike w:val="0"/>
      <w:color w:val="000000"/>
      <w:sz w:val="28"/>
      <w:szCs w:val="28"/>
      <w:u w:val="none"/>
      <w:effect w:val="none"/>
    </w:rPr>
  </w:style>
  <w:style w:type="character" w:customStyle="1" w:styleId="font21">
    <w:name w:val="font21"/>
    <w:basedOn w:val="a0"/>
    <w:qFormat/>
    <w:rsid w:val="00777A91"/>
    <w:rPr>
      <w:rFonts w:ascii="Times New Roman" w:hAnsi="Times New Roman" w:cs="Times New Roman" w:hint="default"/>
      <w:strike w:val="0"/>
      <w:dstrike w:val="0"/>
      <w:color w:val="000000"/>
      <w:sz w:val="18"/>
      <w:szCs w:val="18"/>
      <w:u w:val="none"/>
      <w:effect w:val="none"/>
    </w:rPr>
  </w:style>
  <w:style w:type="character" w:customStyle="1" w:styleId="font31">
    <w:name w:val="font31"/>
    <w:basedOn w:val="a0"/>
    <w:qFormat/>
    <w:rsid w:val="00777A91"/>
    <w:rPr>
      <w:rFonts w:ascii="微软雅黑" w:eastAsia="微软雅黑" w:hAnsi="微软雅黑" w:cs="微软雅黑" w:hint="eastAsia"/>
      <w:strike w:val="0"/>
      <w:dstrike w:val="0"/>
      <w:color w:val="000000"/>
      <w:sz w:val="18"/>
      <w:szCs w:val="18"/>
      <w:u w:val="none"/>
      <w:effect w:val="none"/>
    </w:rPr>
  </w:style>
  <w:style w:type="character" w:customStyle="1" w:styleId="font81">
    <w:name w:val="font81"/>
    <w:basedOn w:val="a0"/>
    <w:qFormat/>
    <w:rsid w:val="00777A91"/>
    <w:rPr>
      <w:rFonts w:ascii="微软雅黑" w:eastAsia="微软雅黑" w:hAnsi="微软雅黑" w:cs="微软雅黑" w:hint="eastAsia"/>
      <w:strike w:val="0"/>
      <w:dstrike w:val="0"/>
      <w:color w:val="000000"/>
      <w:sz w:val="18"/>
      <w:szCs w:val="18"/>
      <w:u w:val="none"/>
      <w:effect w:val="none"/>
    </w:rPr>
  </w:style>
  <w:style w:type="character" w:customStyle="1" w:styleId="font01">
    <w:name w:val="font01"/>
    <w:basedOn w:val="a0"/>
    <w:qFormat/>
    <w:rsid w:val="00777A91"/>
    <w:rPr>
      <w:rFonts w:ascii="Times New Roman" w:hAnsi="Times New Roman" w:cs="Times New Roman" w:hint="default"/>
      <w:strike w:val="0"/>
      <w:dstrike w:val="0"/>
      <w:color w:val="000000"/>
      <w:sz w:val="18"/>
      <w:szCs w:val="18"/>
      <w:u w:val="none"/>
      <w:effect w:val="none"/>
    </w:rPr>
  </w:style>
  <w:style w:type="character" w:styleId="a3">
    <w:name w:val="Hyperlink"/>
    <w:basedOn w:val="a0"/>
    <w:uiPriority w:val="99"/>
    <w:semiHidden/>
    <w:unhideWhenUsed/>
    <w:rsid w:val="002523C6"/>
    <w:rPr>
      <w:strike w:val="0"/>
      <w:dstrike w:val="0"/>
      <w:color w:val="0000FF"/>
      <w:u w:val="none"/>
      <w:effect w:val="none"/>
    </w:rPr>
  </w:style>
  <w:style w:type="paragraph" w:styleId="a4">
    <w:name w:val="header"/>
    <w:basedOn w:val="a"/>
    <w:link w:val="Char"/>
    <w:uiPriority w:val="99"/>
    <w:unhideWhenUsed/>
    <w:rsid w:val="005767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76787"/>
    <w:rPr>
      <w:sz w:val="18"/>
      <w:szCs w:val="18"/>
    </w:rPr>
  </w:style>
  <w:style w:type="paragraph" w:styleId="a5">
    <w:name w:val="footer"/>
    <w:basedOn w:val="a"/>
    <w:link w:val="Char0"/>
    <w:uiPriority w:val="99"/>
    <w:unhideWhenUsed/>
    <w:rsid w:val="00576787"/>
    <w:pPr>
      <w:tabs>
        <w:tab w:val="center" w:pos="4153"/>
        <w:tab w:val="right" w:pos="8306"/>
      </w:tabs>
      <w:snapToGrid w:val="0"/>
      <w:jc w:val="left"/>
    </w:pPr>
    <w:rPr>
      <w:sz w:val="18"/>
      <w:szCs w:val="18"/>
    </w:rPr>
  </w:style>
  <w:style w:type="character" w:customStyle="1" w:styleId="Char0">
    <w:name w:val="页脚 Char"/>
    <w:basedOn w:val="a0"/>
    <w:link w:val="a5"/>
    <w:uiPriority w:val="99"/>
    <w:rsid w:val="00576787"/>
    <w:rPr>
      <w:sz w:val="18"/>
      <w:szCs w:val="18"/>
    </w:rPr>
  </w:style>
  <w:style w:type="character" w:styleId="a6">
    <w:name w:val="Emphasis"/>
    <w:basedOn w:val="a0"/>
    <w:uiPriority w:val="20"/>
    <w:qFormat/>
    <w:rsid w:val="00820E06"/>
    <w:rPr>
      <w:i/>
      <w:iCs/>
    </w:rPr>
  </w:style>
</w:styles>
</file>

<file path=word/webSettings.xml><?xml version="1.0" encoding="utf-8"?>
<w:webSettings xmlns:r="http://schemas.openxmlformats.org/officeDocument/2006/relationships" xmlns:w="http://schemas.openxmlformats.org/wordprocessingml/2006/main">
  <w:divs>
    <w:div w:id="823660448">
      <w:bodyDiv w:val="1"/>
      <w:marLeft w:val="0"/>
      <w:marRight w:val="0"/>
      <w:marTop w:val="0"/>
      <w:marBottom w:val="0"/>
      <w:divBdr>
        <w:top w:val="none" w:sz="0" w:space="0" w:color="auto"/>
        <w:left w:val="none" w:sz="0" w:space="0" w:color="auto"/>
        <w:bottom w:val="none" w:sz="0" w:space="0" w:color="auto"/>
        <w:right w:val="none" w:sz="0" w:space="0" w:color="auto"/>
      </w:divBdr>
    </w:div>
    <w:div w:id="183857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5</Pages>
  <Words>673</Words>
  <Characters>3839</Characters>
  <Application>Microsoft Office Word</Application>
  <DocSecurity>0</DocSecurity>
  <Lines>31</Lines>
  <Paragraphs>9</Paragraphs>
  <ScaleCrop>false</ScaleCrop>
  <Company/>
  <LinksUpToDate>false</LinksUpToDate>
  <CharactersWithSpaces>4503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Administrator</cp:lastModifiedBy>
  <cp:revision>15</cp:revision>
  <dcterms:created xsi:type="dcterms:W3CDTF">2021-03-07T00:57:00Z</dcterms:created>
  <dcterms:modified xsi:type="dcterms:W3CDTF">2021-03-17T00:38:00Z</dcterms:modified>
</cp:coreProperties>
</file>