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ADAE" w14:textId="77777777" w:rsidR="00F96C1B" w:rsidRDefault="00F66DD6" w:rsidP="00C31198">
      <w:pPr>
        <w:spacing w:afterLines="50" w:after="156"/>
        <w:jc w:val="center"/>
        <w:rPr>
          <w:rFonts w:ascii="Times New Roman" w:hAnsi="Times New Roman" w:cs="Times New Roman"/>
        </w:rPr>
      </w:pPr>
      <w:r>
        <w:rPr>
          <w:rFonts w:ascii="Times New Roman" w:hAnsi="Times New Roman" w:cs="Times New Roman"/>
          <w:b/>
          <w:sz w:val="32"/>
          <w:szCs w:val="32"/>
        </w:rPr>
        <w:t>《</w:t>
      </w:r>
      <w:r w:rsidR="005A4FD8" w:rsidRPr="006F0F87">
        <w:rPr>
          <w:rFonts w:ascii="Times New Roman" w:hAnsi="Times New Roman" w:cs="Times New Roman"/>
          <w:b/>
          <w:bCs/>
          <w:sz w:val="32"/>
          <w:szCs w:val="32"/>
        </w:rPr>
        <w:t>基础口译</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44BAB617" w14:textId="77777777" w:rsidR="00F96C1B" w:rsidRDefault="00F96C1B">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F96C1B" w14:paraId="74CE8B5E"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9E86DF1" w14:textId="77777777" w:rsidR="00F96C1B" w:rsidRDefault="00F66DD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F96C1B" w14:paraId="06BCE2AC"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586AA"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C08CA" w14:textId="77777777" w:rsidR="00F96C1B" w:rsidRPr="00907DB1" w:rsidRDefault="00C31198">
            <w:pPr>
              <w:rPr>
                <w:rStyle w:val="font31"/>
                <w:rFonts w:ascii="Times New Roman" w:hAnsi="Times New Roman" w:cs="Times New Roman" w:hint="default"/>
              </w:rPr>
            </w:pPr>
            <w:r>
              <w:rPr>
                <w:rStyle w:val="font31"/>
                <w:rFonts w:ascii="Times New Roman" w:hAnsi="Times New Roman" w:cs="Times New Roman" w:hint="default"/>
              </w:rPr>
              <w:t>FL2306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A0FD6" w14:textId="77777777"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E7881" w14:textId="77777777" w:rsidR="00F96C1B" w:rsidRDefault="005A4FD8">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1DF0E" w14:textId="77777777"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6EF07" w14:textId="77777777" w:rsidR="00F96C1B" w:rsidRDefault="005A4FD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96C1B" w14:paraId="4244DE05"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08F2B" w14:textId="77777777"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11E52" w14:textId="77777777" w:rsidR="00F96C1B" w:rsidRPr="00907DB1" w:rsidRDefault="00F66DD6">
            <w:pPr>
              <w:widowControl/>
              <w:jc w:val="left"/>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（中文）</w:t>
            </w:r>
            <w:r w:rsidR="005A4FD8" w:rsidRPr="006F0F87">
              <w:rPr>
                <w:rStyle w:val="font31"/>
                <w:rFonts w:ascii="Times New Roman" w:hAnsi="Times New Roman" w:cs="Times New Roman" w:hint="default"/>
              </w:rPr>
              <w:t>基础口译</w:t>
            </w:r>
          </w:p>
        </w:tc>
      </w:tr>
      <w:tr w:rsidR="00F96C1B" w14:paraId="0D40DDBD"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06426D" w14:textId="77777777" w:rsidR="00F96C1B" w:rsidRDefault="00F96C1B">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F3CEA" w14:textId="77777777" w:rsidR="00F96C1B" w:rsidRPr="00907DB1" w:rsidRDefault="00F66DD6">
            <w:pPr>
              <w:widowControl/>
              <w:jc w:val="left"/>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（英文）</w:t>
            </w:r>
            <w:r w:rsidR="005A4FD8" w:rsidRPr="006F0F87">
              <w:rPr>
                <w:rStyle w:val="font31"/>
                <w:rFonts w:ascii="Times New Roman" w:hAnsi="Times New Roman" w:cs="Times New Roman" w:hint="default"/>
              </w:rPr>
              <w:t>Foundation Course of Interpreting</w:t>
            </w:r>
          </w:p>
        </w:tc>
      </w:tr>
      <w:tr w:rsidR="00F96C1B" w14:paraId="1468C2DC"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875189"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FBF40" w14:textId="77777777" w:rsidR="00F96C1B" w:rsidRPr="00907DB1" w:rsidRDefault="005A4FD8">
            <w:pPr>
              <w:widowControl/>
              <w:jc w:val="left"/>
              <w:textAlignment w:val="center"/>
              <w:rPr>
                <w:rStyle w:val="font31"/>
                <w:rFonts w:ascii="Times New Roman" w:hAnsi="Times New Roman" w:cs="Times New Roman" w:hint="default"/>
              </w:rPr>
            </w:pPr>
            <w:r w:rsidRPr="006F0F87">
              <w:rPr>
                <w:rStyle w:val="font31"/>
                <w:rFonts w:ascii="Times New Roman" w:hAnsi="Times New Roman" w:cs="Times New Roman" w:hint="default"/>
              </w:rPr>
              <w:t>实践技能型</w:t>
            </w:r>
          </w:p>
        </w:tc>
      </w:tr>
      <w:tr w:rsidR="00F96C1B" w14:paraId="0E50496B"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825C6"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DEB14" w14:textId="77777777" w:rsidR="00F96C1B" w:rsidRPr="00907DB1" w:rsidRDefault="005A4FD8">
            <w:pPr>
              <w:widowControl/>
              <w:jc w:val="left"/>
              <w:textAlignment w:val="center"/>
              <w:rPr>
                <w:rStyle w:val="font31"/>
                <w:rFonts w:ascii="Times New Roman" w:hAnsi="Times New Roman" w:cs="Times New Roman" w:hint="default"/>
              </w:rPr>
            </w:pPr>
            <w:r w:rsidRPr="006F0F87">
              <w:rPr>
                <w:rStyle w:val="font31"/>
                <w:rFonts w:ascii="Times New Roman" w:hAnsi="Times New Roman" w:cs="Times New Roman" w:hint="default"/>
              </w:rPr>
              <w:t>外国语学院英语系本科</w:t>
            </w:r>
          </w:p>
        </w:tc>
      </w:tr>
      <w:tr w:rsidR="00F96C1B" w14:paraId="45B0CAF7"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D379B"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B15D1" w14:textId="77777777" w:rsidR="00F96C1B" w:rsidRPr="00907DB1" w:rsidRDefault="00F66DD6">
            <w:pPr>
              <w:widowControl/>
              <w:jc w:val="left"/>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双语</w:t>
            </w:r>
          </w:p>
        </w:tc>
      </w:tr>
      <w:tr w:rsidR="00F96C1B" w14:paraId="78FED68F"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674FFB" w14:textId="77777777"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41963" w14:textId="77777777" w:rsidR="00F96C1B" w:rsidRPr="00907DB1" w:rsidRDefault="005A4FD8">
            <w:pPr>
              <w:rPr>
                <w:rStyle w:val="font31"/>
                <w:rFonts w:ascii="Times New Roman" w:hAnsi="Times New Roman" w:cs="Times New Roman" w:hint="default"/>
              </w:rPr>
            </w:pPr>
            <w:r w:rsidRPr="006F0F87">
              <w:rPr>
                <w:rStyle w:val="font31"/>
                <w:rFonts w:ascii="Times New Roman" w:hAnsi="Times New Roman" w:cs="Times New Roman" w:hint="default"/>
              </w:rPr>
              <w:t>外国语学院</w:t>
            </w:r>
            <w:r w:rsidRPr="006F0F87">
              <w:rPr>
                <w:rStyle w:val="font31"/>
                <w:rFonts w:ascii="Times New Roman" w:hAnsi="Times New Roman" w:cs="Times New Roman" w:hint="default"/>
              </w:rPr>
              <w:t xml:space="preserve"> School of Foreign Languages</w:t>
            </w:r>
          </w:p>
        </w:tc>
      </w:tr>
      <w:tr w:rsidR="00F96C1B" w14:paraId="15BBB0BF"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A25DB"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B30C7" w14:textId="77777777" w:rsidR="00F96C1B" w:rsidRPr="00907DB1" w:rsidRDefault="005A4FD8">
            <w:pPr>
              <w:rPr>
                <w:rStyle w:val="font31"/>
                <w:rFonts w:ascii="Times New Roman" w:hAnsi="Times New Roman" w:cs="Times New Roman" w:hint="default"/>
              </w:rPr>
            </w:pPr>
            <w:r w:rsidRPr="00907DB1">
              <w:rPr>
                <w:rStyle w:val="font31"/>
                <w:rFonts w:ascii="Times New Roman" w:hAnsi="Times New Roman" w:cs="Times New Roman" w:hint="default"/>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B238D" w14:textId="77777777" w:rsidR="00F96C1B" w:rsidRPr="00907DB1" w:rsidRDefault="00F66DD6">
            <w:pPr>
              <w:widowControl/>
              <w:jc w:val="center"/>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后续课程</w:t>
            </w:r>
            <w:r w:rsidRPr="00907DB1">
              <w:rPr>
                <w:rStyle w:val="font31"/>
                <w:rFonts w:ascii="Times New Roman" w:hAnsi="Times New Roman" w:cs="Times New Roman" w:hint="default"/>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FA938" w14:textId="77777777" w:rsidR="00F96C1B" w:rsidRPr="00907DB1" w:rsidRDefault="005A4FD8">
            <w:pPr>
              <w:rPr>
                <w:rStyle w:val="font31"/>
                <w:rFonts w:ascii="Times New Roman" w:hAnsi="Times New Roman" w:cs="Times New Roman" w:hint="default"/>
              </w:rPr>
            </w:pPr>
            <w:r w:rsidRPr="00907DB1">
              <w:rPr>
                <w:rStyle w:val="font31"/>
                <w:rFonts w:ascii="Times New Roman" w:hAnsi="Times New Roman" w:cs="Times New Roman" w:hint="default"/>
              </w:rPr>
              <w:t>口译（</w:t>
            </w:r>
            <w:r w:rsidRPr="00907DB1">
              <w:rPr>
                <w:rStyle w:val="font31"/>
                <w:rFonts w:ascii="Times New Roman" w:hAnsi="Times New Roman" w:cs="Times New Roman" w:hint="default"/>
              </w:rPr>
              <w:t>II</w:t>
            </w:r>
            <w:r w:rsidRPr="00907DB1">
              <w:rPr>
                <w:rStyle w:val="font31"/>
                <w:rFonts w:ascii="Times New Roman" w:hAnsi="Times New Roman" w:cs="Times New Roman" w:hint="default"/>
              </w:rPr>
              <w:t>）</w:t>
            </w:r>
          </w:p>
        </w:tc>
      </w:tr>
      <w:tr w:rsidR="00F96C1B" w14:paraId="5127D995"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85C56" w14:textId="77777777" w:rsidR="00F96C1B" w:rsidRDefault="00F66DD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B3DFD" w14:textId="77777777" w:rsidR="00F96C1B" w:rsidRPr="00907DB1" w:rsidRDefault="005A4FD8">
            <w:pPr>
              <w:rPr>
                <w:rStyle w:val="font31"/>
                <w:rFonts w:ascii="Times New Roman" w:hAnsi="Times New Roman" w:cs="Times New Roman" w:hint="default"/>
              </w:rPr>
            </w:pPr>
            <w:r w:rsidRPr="006F0F87">
              <w:rPr>
                <w:rStyle w:val="font31"/>
                <w:rFonts w:ascii="Times New Roman" w:hAnsi="Times New Roman" w:cs="Times New Roman" w:hint="default"/>
              </w:rPr>
              <w:t>吕倩兮</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5D838" w14:textId="77777777" w:rsidR="00F96C1B" w:rsidRPr="00907DB1" w:rsidRDefault="00F66DD6">
            <w:pPr>
              <w:widowControl/>
              <w:jc w:val="center"/>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课程网址</w:t>
            </w:r>
            <w:r w:rsidRPr="00907DB1">
              <w:rPr>
                <w:rStyle w:val="font31"/>
                <w:rFonts w:ascii="Times New Roman" w:hAnsi="Times New Roman" w:cs="Times New Roman" w:hint="default"/>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4B6DB" w14:textId="77777777" w:rsidR="00F96C1B" w:rsidRPr="00907DB1" w:rsidRDefault="00F96C1B">
            <w:pPr>
              <w:rPr>
                <w:rStyle w:val="font31"/>
                <w:rFonts w:ascii="Times New Roman" w:hAnsi="Times New Roman" w:cs="Times New Roman" w:hint="default"/>
              </w:rPr>
            </w:pPr>
          </w:p>
        </w:tc>
      </w:tr>
      <w:tr w:rsidR="00F96C1B" w14:paraId="098E0D1B"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303DF" w14:textId="77777777"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83437" w14:textId="77777777" w:rsidR="00F96C1B" w:rsidRDefault="00F66DD6">
            <w:pPr>
              <w:widowControl/>
              <w:jc w:val="left"/>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（中文</w:t>
            </w:r>
            <w:r w:rsidRPr="00907DB1">
              <w:rPr>
                <w:rStyle w:val="font31"/>
                <w:rFonts w:ascii="Times New Roman" w:hAnsi="Times New Roman" w:cs="Times New Roman" w:hint="default"/>
              </w:rPr>
              <w:t>300-500</w:t>
            </w:r>
            <w:r>
              <w:rPr>
                <w:rStyle w:val="font31"/>
                <w:rFonts w:ascii="Times New Roman" w:hAnsi="Times New Roman" w:cs="Times New Roman" w:hint="default"/>
              </w:rPr>
              <w:t>字，含课程性质、主要教学内容、课程教学目标等）</w:t>
            </w:r>
          </w:p>
          <w:p w14:paraId="7F07F047"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本课程为有一定的双语基础、想要进一步提升自己的双语应用和转换能力的学习者量身打造。课程旨在培养学生从事口译所需的各种基本素质，具体包括：</w:t>
            </w:r>
          </w:p>
          <w:p w14:paraId="6E99D857"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掌握基本口译原则，学习口译技能，培养口译所需的语言、认知能力，并能在翻译实践灵活运用；了解新型行业需求</w:t>
            </w:r>
            <w:r w:rsidR="00F66DD6">
              <w:rPr>
                <w:rStyle w:val="font31"/>
                <w:rFonts w:ascii="Times New Roman" w:hAnsi="Times New Roman" w:cs="Times New Roman" w:hint="default"/>
              </w:rPr>
              <w:t>，通过会议口译文本的学习和优秀译例赏析、学习理解中国形象、中国文化等输出的重要性</w:t>
            </w:r>
            <w:r w:rsidRPr="006F0F87">
              <w:rPr>
                <w:rStyle w:val="font31"/>
                <w:rFonts w:ascii="Times New Roman" w:hAnsi="Times New Roman" w:cs="Times New Roman" w:hint="default"/>
              </w:rPr>
              <w:t>。</w:t>
            </w:r>
          </w:p>
          <w:p w14:paraId="1F0D67E3"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本课程以实践为中心，学习口译相关理论知识，选取时鲜、实用的双语语料，训练口译的核心技能；包括译前准备、信息搜索、主旨提取、工作记忆训练、口译笔记，逻辑显化等。</w:t>
            </w:r>
          </w:p>
          <w:p w14:paraId="605720B1" w14:textId="77777777" w:rsidR="00F96C1B" w:rsidRDefault="005A4FD8" w:rsidP="005A4FD8">
            <w:pPr>
              <w:widowControl/>
              <w:jc w:val="left"/>
              <w:textAlignment w:val="center"/>
              <w:rPr>
                <w:rStyle w:val="font31"/>
                <w:rFonts w:ascii="Times New Roman" w:hAnsi="Times New Roman" w:cs="Times New Roman" w:hint="default"/>
              </w:rPr>
            </w:pPr>
            <w:r w:rsidRPr="006F0F87">
              <w:rPr>
                <w:rStyle w:val="font31"/>
                <w:rFonts w:ascii="Times New Roman" w:hAnsi="Times New Roman" w:cs="Times New Roman" w:hint="default"/>
              </w:rPr>
              <w:t>通过课程的学习帮助学生了解提高自己语言理解和表达能力的方法，学习如何去听一段发言、记住信息并有效地用另一种语言传递信息，增强学生对英汉语</w:t>
            </w:r>
            <w:proofErr w:type="gramStart"/>
            <w:r w:rsidRPr="006F0F87">
              <w:rPr>
                <w:rStyle w:val="font31"/>
                <w:rFonts w:ascii="Times New Roman" w:hAnsi="Times New Roman" w:cs="Times New Roman" w:hint="default"/>
              </w:rPr>
              <w:t>言文化</w:t>
            </w:r>
            <w:proofErr w:type="gramEnd"/>
            <w:r w:rsidRPr="006F0F87">
              <w:rPr>
                <w:rStyle w:val="font31"/>
                <w:rFonts w:ascii="Times New Roman" w:hAnsi="Times New Roman" w:cs="Times New Roman" w:hint="default"/>
              </w:rPr>
              <w:t>的知识底蕴，并学会在不同群体与文化间进行沟通，打开通往职业口译生涯的大门。</w:t>
            </w:r>
          </w:p>
        </w:tc>
      </w:tr>
      <w:tr w:rsidR="00F96C1B" w14:paraId="5A94E6B8"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98061" w14:textId="77777777" w:rsidR="00F96C1B" w:rsidRDefault="00F66DD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ECC3A" w14:textId="77777777" w:rsidR="00F96C1B" w:rsidRDefault="00F66DD6">
            <w:pPr>
              <w:widowControl/>
              <w:jc w:val="left"/>
              <w:textAlignment w:val="center"/>
              <w:rPr>
                <w:rStyle w:val="font31"/>
                <w:rFonts w:ascii="Times New Roman" w:hAnsi="Times New Roman" w:cs="Times New Roman" w:hint="default"/>
              </w:rPr>
            </w:pPr>
            <w:r w:rsidRPr="00907DB1">
              <w:rPr>
                <w:rStyle w:val="font31"/>
                <w:rFonts w:ascii="Times New Roman" w:hAnsi="Times New Roman" w:cs="Times New Roman" w:hint="default"/>
              </w:rPr>
              <w:t>（英文</w:t>
            </w:r>
            <w:r w:rsidRPr="00907DB1">
              <w:rPr>
                <w:rStyle w:val="font31"/>
                <w:rFonts w:ascii="Times New Roman" w:hAnsi="Times New Roman" w:cs="Times New Roman" w:hint="default"/>
              </w:rPr>
              <w:t>300-500</w:t>
            </w:r>
            <w:r>
              <w:rPr>
                <w:rStyle w:val="font31"/>
                <w:rFonts w:ascii="Times New Roman" w:hAnsi="Times New Roman" w:cs="Times New Roman" w:hint="default"/>
              </w:rPr>
              <w:t>字）</w:t>
            </w:r>
          </w:p>
          <w:p w14:paraId="7E4D8F61"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Foundation Course of Interpreting is for students with the ambition of improving their ability of language uses and switching. The </w:t>
            </w:r>
            <w:r w:rsidRPr="00907DB1">
              <w:rPr>
                <w:rStyle w:val="font31"/>
                <w:rFonts w:ascii="Times New Roman" w:hAnsi="Times New Roman" w:cs="Times New Roman" w:hint="default"/>
              </w:rPr>
              <w:t>course</w:t>
            </w:r>
            <w:r w:rsidRPr="006F0F87">
              <w:rPr>
                <w:rStyle w:val="font31"/>
                <w:rFonts w:ascii="Times New Roman" w:hAnsi="Times New Roman" w:cs="Times New Roman" w:hint="default"/>
              </w:rPr>
              <w:t xml:space="preserve"> is to equip students with the leaning outcomes necessary to meet the basic needs of the interpretation profession. Students will be guided through the principles, strategies and abilities involved in interpreting practice </w:t>
            </w:r>
            <w:proofErr w:type="gramStart"/>
            <w:r w:rsidRPr="006F0F87">
              <w:rPr>
                <w:rStyle w:val="font31"/>
                <w:rFonts w:ascii="Times New Roman" w:hAnsi="Times New Roman" w:cs="Times New Roman" w:hint="default"/>
              </w:rPr>
              <w:t>so as to</w:t>
            </w:r>
            <w:proofErr w:type="gramEnd"/>
            <w:r w:rsidRPr="006F0F87">
              <w:rPr>
                <w:rStyle w:val="font31"/>
                <w:rFonts w:ascii="Times New Roman" w:hAnsi="Times New Roman" w:cs="Times New Roman" w:hint="default"/>
              </w:rPr>
              <w:t xml:space="preserve"> apply it to the updated industry requirement.</w:t>
            </w:r>
          </w:p>
          <w:p w14:paraId="008272EE"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The course emphasis is on practical </w:t>
            </w:r>
            <w:r w:rsidRPr="00907DB1">
              <w:rPr>
                <w:rStyle w:val="font31"/>
                <w:rFonts w:ascii="Times New Roman" w:hAnsi="Times New Roman" w:cs="Times New Roman" w:hint="default"/>
              </w:rPr>
              <w:t>training</w:t>
            </w:r>
            <w:r w:rsidRPr="006F0F87">
              <w:rPr>
                <w:rStyle w:val="font31"/>
                <w:rFonts w:ascii="Times New Roman" w:hAnsi="Times New Roman" w:cs="Times New Roman" w:hint="default"/>
              </w:rPr>
              <w:t xml:space="preserve"> in interpreting, and teaching the </w:t>
            </w:r>
            <w:r w:rsidRPr="00907DB1">
              <w:rPr>
                <w:rStyle w:val="font31"/>
                <w:rFonts w:ascii="Times New Roman" w:hAnsi="Times New Roman" w:cs="Times New Roman" w:hint="default"/>
              </w:rPr>
              <w:t>theoretical</w:t>
            </w:r>
            <w:r w:rsidRPr="006F0F87">
              <w:rPr>
                <w:rStyle w:val="font31"/>
                <w:rFonts w:ascii="Times New Roman" w:hAnsi="Times New Roman" w:cs="Times New Roman" w:hint="default"/>
              </w:rPr>
              <w:t xml:space="preserve"> knowledge of interpreting and cultivating interpreting skills with updated and practical materials. That includes pre-interpreting </w:t>
            </w:r>
            <w:r w:rsidRPr="00907DB1">
              <w:rPr>
                <w:rStyle w:val="font31"/>
                <w:rFonts w:ascii="Times New Roman" w:hAnsi="Times New Roman" w:cs="Times New Roman" w:hint="default"/>
              </w:rPr>
              <w:t>preparation</w:t>
            </w:r>
            <w:r w:rsidRPr="006F0F87">
              <w:rPr>
                <w:rStyle w:val="font31"/>
                <w:rFonts w:ascii="Times New Roman" w:hAnsi="Times New Roman" w:cs="Times New Roman" w:hint="default"/>
              </w:rPr>
              <w:t>, seeking of information, gist extraction, working memory, note-</w:t>
            </w:r>
            <w:proofErr w:type="gramStart"/>
            <w:r w:rsidRPr="006F0F87">
              <w:rPr>
                <w:rStyle w:val="font31"/>
                <w:rFonts w:ascii="Times New Roman" w:hAnsi="Times New Roman" w:cs="Times New Roman" w:hint="default"/>
              </w:rPr>
              <w:t>taking</w:t>
            </w:r>
            <w:proofErr w:type="gramEnd"/>
            <w:r w:rsidRPr="006F0F87">
              <w:rPr>
                <w:rStyle w:val="font31"/>
                <w:rFonts w:ascii="Times New Roman" w:hAnsi="Times New Roman" w:cs="Times New Roman" w:hint="default"/>
              </w:rPr>
              <w:t xml:space="preserve"> and logic </w:t>
            </w:r>
            <w:proofErr w:type="spellStart"/>
            <w:r w:rsidRPr="006F0F87">
              <w:rPr>
                <w:rStyle w:val="font31"/>
                <w:rFonts w:ascii="Times New Roman" w:hAnsi="Times New Roman" w:cs="Times New Roman" w:hint="default"/>
              </w:rPr>
              <w:t>explicitation</w:t>
            </w:r>
            <w:proofErr w:type="spellEnd"/>
            <w:r w:rsidRPr="006F0F87">
              <w:rPr>
                <w:rStyle w:val="font31"/>
                <w:rFonts w:ascii="Times New Roman" w:hAnsi="Times New Roman" w:cs="Times New Roman" w:hint="default"/>
              </w:rPr>
              <w:t>, etc.</w:t>
            </w:r>
          </w:p>
          <w:p w14:paraId="277FC8B0" w14:textId="77777777" w:rsidR="00F96C1B" w:rsidRDefault="005A4FD8" w:rsidP="005A4FD8">
            <w:pPr>
              <w:widowControl/>
              <w:jc w:val="left"/>
              <w:textAlignment w:val="center"/>
              <w:rPr>
                <w:rStyle w:val="font31"/>
                <w:rFonts w:ascii="Times New Roman" w:hAnsi="Times New Roman" w:cs="Times New Roman" w:hint="default"/>
              </w:rPr>
            </w:pPr>
            <w:r w:rsidRPr="006F0F87">
              <w:rPr>
                <w:rStyle w:val="font31"/>
                <w:rFonts w:ascii="Times New Roman" w:hAnsi="Times New Roman" w:cs="Times New Roman" w:hint="default"/>
              </w:rPr>
              <w:t>Students are expected to enhance the ability of language comprehension and expression, by learning how to listening and memorize the information and convey the message through another language. They are also expected to have an improved understanding of the Chinese and English languages and cultures, and interpersonal skills.</w:t>
            </w:r>
          </w:p>
          <w:p w14:paraId="6C42D291" w14:textId="77777777" w:rsidR="00F96C1B" w:rsidRDefault="00F96C1B" w:rsidP="005A4FD8">
            <w:pPr>
              <w:widowControl/>
              <w:jc w:val="left"/>
              <w:textAlignment w:val="center"/>
              <w:rPr>
                <w:rStyle w:val="font31"/>
                <w:rFonts w:ascii="Times New Roman" w:hAnsi="Times New Roman" w:cs="Times New Roman" w:hint="default"/>
              </w:rPr>
            </w:pPr>
          </w:p>
        </w:tc>
      </w:tr>
      <w:tr w:rsidR="00F96C1B" w14:paraId="209D515A"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1D640194" w14:textId="77777777" w:rsidR="00F96C1B" w:rsidRDefault="00F66DD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F96C1B" w14:paraId="41A217DA"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6A137" w14:textId="77777777" w:rsidR="00F96C1B" w:rsidRDefault="00F66DD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3ABAD"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本课程为初学者量身定制实用练习，提升学习者的母语和外语能力以及双语转换能力；设计口译</w:t>
            </w:r>
            <w:proofErr w:type="gramStart"/>
            <w:r w:rsidRPr="006F0F87">
              <w:rPr>
                <w:rStyle w:val="font31"/>
                <w:rFonts w:ascii="Times New Roman" w:hAnsi="Times New Roman" w:cs="Times New Roman" w:hint="default"/>
              </w:rPr>
              <w:t>最</w:t>
            </w:r>
            <w:proofErr w:type="gramEnd"/>
            <w:r w:rsidRPr="006F0F87">
              <w:rPr>
                <w:rStyle w:val="font31"/>
                <w:rFonts w:ascii="Times New Roman" w:hAnsi="Times New Roman" w:cs="Times New Roman" w:hint="default"/>
              </w:rPr>
              <w:t>核心技巧练习，让学习者掌握基本口译技巧；让学习者掌握方法，在日后的学习和工作中能进行有效自我训练，不断提升自己的知识结构和语言能力，培养良好的职业素养。</w:t>
            </w:r>
          </w:p>
          <w:p w14:paraId="4FFDC684"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1</w:t>
            </w:r>
            <w:r w:rsidRPr="006F0F87">
              <w:rPr>
                <w:rStyle w:val="font31"/>
                <w:rFonts w:ascii="Times New Roman" w:hAnsi="Times New Roman" w:cs="Times New Roman" w:hint="default"/>
              </w:rPr>
              <w:t>．口译知识</w:t>
            </w:r>
          </w:p>
          <w:p w14:paraId="55B59868"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1</w:t>
            </w:r>
            <w:r w:rsidRPr="006F0F87">
              <w:rPr>
                <w:rStyle w:val="font31"/>
                <w:rFonts w:ascii="Times New Roman" w:hAnsi="Times New Roman" w:cs="Times New Roman" w:hint="default"/>
              </w:rPr>
              <w:t>）学习口译的基本要素和特点，包括口译的使用情境、交际属性、认知特点等；</w:t>
            </w:r>
          </w:p>
          <w:p w14:paraId="32A4C18C"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2</w:t>
            </w:r>
            <w:r w:rsidRPr="006F0F87">
              <w:rPr>
                <w:rStyle w:val="font31"/>
                <w:rFonts w:ascii="Times New Roman" w:hAnsi="Times New Roman" w:cs="Times New Roman" w:hint="default"/>
              </w:rPr>
              <w:t>）进一步了解并掌握运用于口译的英语的词语、结构和功能特点；</w:t>
            </w:r>
          </w:p>
          <w:p w14:paraId="75A1E3AF"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2</w:t>
            </w:r>
            <w:r w:rsidRPr="006F0F87">
              <w:rPr>
                <w:rStyle w:val="font31"/>
                <w:rFonts w:ascii="Times New Roman" w:hAnsi="Times New Roman" w:cs="Times New Roman" w:hint="default"/>
              </w:rPr>
              <w:t>．专业技能</w:t>
            </w:r>
          </w:p>
          <w:p w14:paraId="5EA8A9E2"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1) </w:t>
            </w:r>
            <w:r w:rsidRPr="006F0F87">
              <w:rPr>
                <w:rStyle w:val="font31"/>
                <w:rFonts w:ascii="Times New Roman" w:hAnsi="Times New Roman" w:cs="Times New Roman" w:hint="default"/>
              </w:rPr>
              <w:t>训练</w:t>
            </w:r>
            <w:proofErr w:type="gramStart"/>
            <w:r w:rsidRPr="006F0F87">
              <w:rPr>
                <w:rStyle w:val="font31"/>
                <w:rFonts w:ascii="Times New Roman" w:hAnsi="Times New Roman" w:cs="Times New Roman" w:hint="default"/>
              </w:rPr>
              <w:t>源语分别</w:t>
            </w:r>
            <w:proofErr w:type="gramEnd"/>
            <w:r w:rsidRPr="006F0F87">
              <w:rPr>
                <w:rStyle w:val="font31"/>
                <w:rFonts w:ascii="Times New Roman" w:hAnsi="Times New Roman" w:cs="Times New Roman" w:hint="default"/>
              </w:rPr>
              <w:t>为英文和中文的笔记能力；</w:t>
            </w:r>
          </w:p>
          <w:p w14:paraId="078A1FF1"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2) </w:t>
            </w:r>
            <w:r w:rsidRPr="006F0F87">
              <w:rPr>
                <w:rStyle w:val="font31"/>
                <w:rFonts w:ascii="Times New Roman" w:hAnsi="Times New Roman" w:cs="Times New Roman" w:hint="default"/>
              </w:rPr>
              <w:t>训练英文听力理解的能力，尤其是信息之间的逻辑关系；</w:t>
            </w:r>
          </w:p>
          <w:p w14:paraId="58F8160C"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3) </w:t>
            </w:r>
            <w:r w:rsidRPr="006F0F87">
              <w:rPr>
                <w:rStyle w:val="font31"/>
                <w:rFonts w:ascii="Times New Roman" w:hAnsi="Times New Roman" w:cs="Times New Roman" w:hint="default"/>
              </w:rPr>
              <w:t>训练中英两种语言之间的转化能力；</w:t>
            </w:r>
          </w:p>
          <w:p w14:paraId="4072BEB9"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4) </w:t>
            </w:r>
            <w:r w:rsidRPr="006F0F87">
              <w:rPr>
                <w:rStyle w:val="font31"/>
                <w:rFonts w:ascii="Times New Roman" w:hAnsi="Times New Roman" w:cs="Times New Roman" w:hint="default"/>
              </w:rPr>
              <w:t>训练信息组块记忆能力；</w:t>
            </w:r>
          </w:p>
          <w:p w14:paraId="0D0B9C6C"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 xml:space="preserve">5) </w:t>
            </w:r>
            <w:r w:rsidRPr="006F0F87">
              <w:rPr>
                <w:rStyle w:val="font31"/>
                <w:rFonts w:ascii="Times New Roman" w:hAnsi="Times New Roman" w:cs="Times New Roman" w:hint="default"/>
              </w:rPr>
              <w:t>培养英语、汉语的信息表达能力；</w:t>
            </w:r>
          </w:p>
          <w:p w14:paraId="117C8D37"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3</w:t>
            </w:r>
            <w:r w:rsidRPr="006F0F87">
              <w:rPr>
                <w:rStyle w:val="font31"/>
                <w:rFonts w:ascii="Times New Roman" w:hAnsi="Times New Roman" w:cs="Times New Roman" w:hint="default"/>
              </w:rPr>
              <w:t>．通用技能</w:t>
            </w:r>
          </w:p>
          <w:p w14:paraId="7242305F"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lastRenderedPageBreak/>
              <w:t xml:space="preserve">1) </w:t>
            </w:r>
            <w:r w:rsidRPr="006F0F87">
              <w:rPr>
                <w:rStyle w:val="font31"/>
                <w:rFonts w:ascii="Times New Roman" w:hAnsi="Times New Roman" w:cs="Times New Roman" w:hint="default"/>
              </w:rPr>
              <w:t>口头报告能力；</w:t>
            </w:r>
          </w:p>
          <w:p w14:paraId="7046B1F5" w14:textId="77777777" w:rsidR="005A4FD8" w:rsidRPr="006F0F87"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2</w:t>
            </w:r>
            <w:r w:rsidRPr="006F0F87">
              <w:rPr>
                <w:rStyle w:val="font31"/>
                <w:rFonts w:ascii="Times New Roman" w:hAnsi="Times New Roman" w:cs="Times New Roman" w:hint="default"/>
              </w:rPr>
              <w:t>）公共场合演讲能力</w:t>
            </w:r>
          </w:p>
          <w:p w14:paraId="6325F12C" w14:textId="77777777" w:rsidR="00F96C1B" w:rsidRPr="00907DB1" w:rsidRDefault="005A4FD8" w:rsidP="005A4FD8">
            <w:pPr>
              <w:widowControl/>
              <w:spacing w:before="100" w:beforeAutospacing="1" w:after="100" w:afterAutospacing="1"/>
              <w:jc w:val="left"/>
              <w:rPr>
                <w:rStyle w:val="font31"/>
                <w:rFonts w:ascii="Times New Roman" w:hAnsi="Times New Roman" w:cs="Times New Roman" w:hint="default"/>
              </w:rPr>
            </w:pPr>
            <w:r w:rsidRPr="006F0F87">
              <w:rPr>
                <w:rStyle w:val="font31"/>
                <w:rFonts w:ascii="Times New Roman" w:hAnsi="Times New Roman" w:cs="Times New Roman" w:hint="default"/>
              </w:rPr>
              <w:t>3</w:t>
            </w:r>
            <w:r w:rsidRPr="006F0F87">
              <w:rPr>
                <w:rStyle w:val="font31"/>
                <w:rFonts w:ascii="Times New Roman" w:hAnsi="Times New Roman" w:cs="Times New Roman" w:hint="default"/>
              </w:rPr>
              <w:t>）抗焦虑与压力能力</w:t>
            </w:r>
          </w:p>
        </w:tc>
      </w:tr>
      <w:tr w:rsidR="00F96C1B" w14:paraId="113D0CC5"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9CB22" w14:textId="77777777" w:rsidR="00F96C1B" w:rsidRDefault="00F66DD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lastRenderedPageBreak/>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28F07"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5B172"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55236"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F9564"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30AE0"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4FC48" w14:textId="77777777" w:rsidR="00F96C1B" w:rsidRDefault="00F66DD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F25E1" w14:textId="77777777" w:rsidR="00F96C1B" w:rsidRDefault="00F66DD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5A4FD8" w14:paraId="59A5D7C0" w14:textId="7777777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FA7D9" w14:textId="77777777" w:rsidR="005A4FD8" w:rsidRDefault="005A4FD8" w:rsidP="005A4FD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71835"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88425"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口译知识与课程介绍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23F95"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DFD30"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6EDE9" w14:textId="77777777" w:rsidR="005A4FD8" w:rsidRPr="00907DB1" w:rsidRDefault="005A4FD8" w:rsidP="005A4FD8">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理解、学习口译的基本定义、类型及能力</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1C474" w14:textId="77777777" w:rsidR="005A4FD8" w:rsidRDefault="00907DB1"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A9AEA" w14:textId="0D70B888" w:rsidR="0066388C" w:rsidRDefault="0066388C" w:rsidP="00EE6830">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A1</w:t>
            </w:r>
            <w:r>
              <w:rPr>
                <w:rFonts w:ascii="Times New Roman" w:eastAsia="微软雅黑" w:hAnsi="Times New Roman" w:cs="Times New Roman"/>
                <w:color w:val="000000"/>
                <w:sz w:val="18"/>
                <w:szCs w:val="18"/>
              </w:rPr>
              <w:t>, A3, B3</w:t>
            </w:r>
          </w:p>
        </w:tc>
      </w:tr>
      <w:tr w:rsidR="005A4FD8" w14:paraId="30E77955"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2CB4C" w14:textId="77777777" w:rsidR="005A4FD8" w:rsidRDefault="005A4FD8" w:rsidP="005A4FD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E07B0"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9C60C"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口译听力理解难点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FB5C5"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D0057" w14:textId="77777777" w:rsidR="005A4FD8" w:rsidRPr="006F0F87" w:rsidRDefault="005A4FD8" w:rsidP="005A4FD8">
            <w:pPr>
              <w:widowControl/>
              <w:spacing w:before="100" w:beforeAutospacing="1" w:after="100" w:afterAutospacing="1"/>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w:t>
            </w:r>
          </w:p>
          <w:p w14:paraId="27B2BECE" w14:textId="77777777" w:rsidR="005A4FD8" w:rsidRDefault="005A4FD8" w:rsidP="005A4FD8">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EBD54" w14:textId="77777777" w:rsidR="005A4FD8" w:rsidRPr="00907DB1" w:rsidRDefault="005A4FD8" w:rsidP="005A4FD8">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运用多种方法解决听力中的难题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206D9" w14:textId="77777777" w:rsidR="005A4FD8" w:rsidRDefault="00907DB1"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D89AC" w14:textId="70083D78" w:rsidR="005A4FD8" w:rsidRDefault="0066388C" w:rsidP="005A4FD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 B3, B5, C1, C2</w:t>
            </w:r>
          </w:p>
        </w:tc>
      </w:tr>
      <w:tr w:rsidR="00907DB1" w14:paraId="2B5B795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6704B"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ED2D9"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BB45C"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主旨听辨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30BFC" w14:textId="77777777" w:rsidR="00907DB1" w:rsidRPr="006F0F87" w:rsidRDefault="00907DB1" w:rsidP="00907DB1">
            <w:pPr>
              <w:widowControl/>
              <w:spacing w:before="100" w:beforeAutospacing="1" w:after="100" w:afterAutospacing="1"/>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p w14:paraId="060F7EDE"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 </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2C698" w14:textId="77777777" w:rsidR="00907DB1" w:rsidRPr="006F0F87" w:rsidRDefault="00907DB1" w:rsidP="00907DB1">
            <w:pPr>
              <w:widowControl/>
              <w:spacing w:before="100" w:beforeAutospacing="1" w:after="100" w:afterAutospacing="1"/>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w:t>
            </w:r>
          </w:p>
          <w:p w14:paraId="030974B0"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E31A5"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对音频材料主旨实时记录与提取</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35924"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F8E85" w14:textId="3C300387"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A1, A2, A</w:t>
            </w:r>
            <w:proofErr w:type="gramStart"/>
            <w:r>
              <w:rPr>
                <w:rFonts w:ascii="Times New Roman" w:eastAsia="微软雅黑" w:hAnsi="Times New Roman" w:cs="Times New Roman"/>
                <w:color w:val="000000"/>
                <w:sz w:val="18"/>
                <w:szCs w:val="18"/>
              </w:rPr>
              <w:t>3,  B</w:t>
            </w:r>
            <w:proofErr w:type="gramEnd"/>
            <w:r>
              <w:rPr>
                <w:rFonts w:ascii="Times New Roman" w:eastAsia="微软雅黑" w:hAnsi="Times New Roman" w:cs="Times New Roman"/>
                <w:color w:val="000000"/>
                <w:sz w:val="18"/>
                <w:szCs w:val="18"/>
              </w:rPr>
              <w:t>1, B2, B3</w:t>
            </w:r>
          </w:p>
        </w:tc>
      </w:tr>
      <w:tr w:rsidR="00907DB1" w14:paraId="2AE94AB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B6768"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AE855"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FDFEB"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信息分层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E0872"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6E198"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95871"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分析、辨别信息的层次和重要性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2A0D3"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073DB" w14:textId="1A1E7F81"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B2, B3</w:t>
            </w:r>
          </w:p>
        </w:tc>
      </w:tr>
      <w:tr w:rsidR="00907DB1" w14:paraId="054192B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30945"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E772E8"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01C20"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记忆训练</w:t>
            </w:r>
            <w:r w:rsidRPr="006F0F87">
              <w:rPr>
                <w:rFonts w:ascii="Times New Roman" w:eastAsia="微软雅黑" w:hAnsi="Times New Roman" w:cs="Times New Roman"/>
                <w:color w:val="000000"/>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3DC8D"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100C3"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71646"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瞬间记忆、短期记忆、长期记忆特点分析及其在口译中的作用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E68AE"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2883D" w14:textId="11698C87"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 B2, B3</w:t>
            </w:r>
          </w:p>
        </w:tc>
      </w:tr>
      <w:tr w:rsidR="00907DB1" w14:paraId="7CF24B1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6F277"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0939B"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B42A7"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记忆训练</w:t>
            </w:r>
            <w:r w:rsidRPr="006F0F87">
              <w:rPr>
                <w:rFonts w:ascii="Times New Roman" w:eastAsia="微软雅黑" w:hAnsi="Times New Roman" w:cs="Times New Roman"/>
                <w:color w:val="000000"/>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8D3FD"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98126"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C92E7"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中、英文段落复述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C8AC0"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3B1A2" w14:textId="3C4E517F"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B2, B3</w:t>
            </w:r>
          </w:p>
        </w:tc>
      </w:tr>
      <w:tr w:rsidR="00907DB1" w14:paraId="268173A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6ECB8"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45770"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B429E"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多任务处理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7ACED"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1A796"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6F4C4"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口译中多任务处理能力的提升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8E3CA"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77508" w14:textId="5C17B2FF"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B2, B3</w:t>
            </w:r>
          </w:p>
        </w:tc>
      </w:tr>
      <w:tr w:rsidR="00907DB1" w14:paraId="1634FD7F"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F5710"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BE8E3"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231C5"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口译语言特征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C1C39"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37F64"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ADA26"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口译中长</w:t>
            </w:r>
            <w:r w:rsidRPr="006F0F87">
              <w:rPr>
                <w:rFonts w:ascii="Times New Roman" w:eastAsia="微软雅黑" w:hAnsi="Times New Roman" w:cs="Times New Roman"/>
                <w:color w:val="000000"/>
                <w:kern w:val="0"/>
                <w:sz w:val="18"/>
                <w:szCs w:val="18"/>
              </w:rPr>
              <w:lastRenderedPageBreak/>
              <w:t>句的处理</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FADD5"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中国经典文本</w:t>
            </w:r>
            <w:r>
              <w:rPr>
                <w:rFonts w:ascii="Times New Roman" w:eastAsia="微软雅黑" w:hAnsi="Times New Roman" w:cs="Times New Roman" w:hint="eastAsia"/>
                <w:color w:val="000000"/>
                <w:sz w:val="18"/>
                <w:szCs w:val="18"/>
              </w:rPr>
              <w:lastRenderedPageBreak/>
              <w:t>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CAFE7" w14:textId="07F424D5"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B2, B3, B5</w:t>
            </w:r>
          </w:p>
        </w:tc>
      </w:tr>
      <w:tr w:rsidR="00907DB1" w14:paraId="6FFEBD3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DBD0B"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A028D"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08D7F"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口译笔记</w:t>
            </w:r>
            <w:r w:rsidRPr="006F0F87">
              <w:rPr>
                <w:rFonts w:ascii="Times New Roman" w:eastAsia="微软雅黑" w:hAnsi="Times New Roman" w:cs="Times New Roman"/>
                <w:color w:val="000000"/>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13CC4"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52BA1"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7A638"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掌握口译笔记的要点并运用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066F1"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A1905" w14:textId="7F30DAC6" w:rsidR="00907DB1" w:rsidRDefault="0066388C"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B2, B3</w:t>
            </w:r>
            <w:r w:rsidR="00E17984">
              <w:rPr>
                <w:rFonts w:ascii="Times New Roman" w:eastAsia="微软雅黑" w:hAnsi="Times New Roman" w:cs="Times New Roman"/>
                <w:color w:val="000000"/>
                <w:sz w:val="18"/>
                <w:szCs w:val="18"/>
              </w:rPr>
              <w:t>, C5</w:t>
            </w:r>
          </w:p>
        </w:tc>
      </w:tr>
      <w:tr w:rsidR="00907DB1" w14:paraId="405B7728"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CDB9E"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1F591"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6AC38"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口译笔记</w:t>
            </w:r>
            <w:r w:rsidRPr="006F0F87">
              <w:rPr>
                <w:rFonts w:ascii="Times New Roman" w:eastAsia="微软雅黑" w:hAnsi="Times New Roman" w:cs="Times New Roman"/>
                <w:color w:val="000000"/>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9B396"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B7A20"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9088C"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掌握口译笔记的要点并运用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9C46A"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10361" w14:textId="33810474" w:rsidR="00907DB1" w:rsidRDefault="00E17984"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B2, B3, C5</w:t>
            </w:r>
          </w:p>
        </w:tc>
      </w:tr>
      <w:tr w:rsidR="00907DB1" w14:paraId="36A4A9E7"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707FC"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A08D8"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20616"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口译表达：信息筛选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035A3"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6782C"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CEE2C"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从原文中找到冗余信息并适当精简</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A050C"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068E3" w14:textId="61023F1E" w:rsidR="00907DB1" w:rsidRDefault="00E17984"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B2, B3, C2, C5</w:t>
            </w:r>
          </w:p>
        </w:tc>
      </w:tr>
      <w:tr w:rsidR="00907DB1" w14:paraId="1CF08FB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6C9CC"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890DF"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A74DB"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口译表达：逻辑显化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1D816"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BBEB9"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0AD6D"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从原文中找到句内、句间逻辑关系并通过连接词表达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A0FDA"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F15B4" w14:textId="65508266" w:rsidR="00907DB1" w:rsidRDefault="00E17984"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C2, C3, C4, C5</w:t>
            </w:r>
          </w:p>
        </w:tc>
      </w:tr>
      <w:tr w:rsidR="00907DB1" w14:paraId="4DDFB84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C6BDA4"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62C13"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5932C"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口译表达：脱形达义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BB04A"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6CE4B"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4CAB2"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灵活调整句式结构、形成连贯表达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0D208"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领导人讲话会议口译内容、中国形象理解、学习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62C55" w14:textId="34B6B8EB" w:rsidR="00907DB1" w:rsidRDefault="00E17984"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C3, C4, C5</w:t>
            </w:r>
          </w:p>
        </w:tc>
      </w:tr>
      <w:tr w:rsidR="00907DB1" w14:paraId="707562B3"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C8DBA"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5D290"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BCEC9"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模拟会议口译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89AC9"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6D97A"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sz w:val="18"/>
                <w:szCs w:val="18"/>
              </w:rPr>
              <w:t>讲解和练习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1E999" w14:textId="77777777" w:rsidR="00907DB1" w:rsidRPr="00907DB1" w:rsidRDefault="00907DB1" w:rsidP="00907DB1">
            <w:pPr>
              <w:widowControl/>
              <w:jc w:val="center"/>
              <w:textAlignment w:val="center"/>
              <w:rPr>
                <w:rFonts w:ascii="Times New Roman" w:eastAsia="微软雅黑" w:hAnsi="Times New Roman" w:cs="Times New Roman"/>
                <w:color w:val="000000"/>
                <w:kern w:val="0"/>
                <w:sz w:val="18"/>
                <w:szCs w:val="18"/>
              </w:rPr>
            </w:pPr>
            <w:r w:rsidRPr="006F0F87">
              <w:rPr>
                <w:rFonts w:ascii="Times New Roman" w:eastAsia="微软雅黑" w:hAnsi="Times New Roman" w:cs="Times New Roman"/>
                <w:color w:val="000000"/>
                <w:kern w:val="0"/>
                <w:sz w:val="18"/>
                <w:szCs w:val="18"/>
              </w:rPr>
              <w:t>初步尝试会议口译</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B68F9" w14:textId="77777777" w:rsidR="00907DB1" w:rsidRDefault="00907DB1"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中国经典文本翻译赏析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702DC" w14:textId="71613B4D" w:rsidR="00907DB1" w:rsidRDefault="00E17984" w:rsidP="00907DB1">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D1, D2, C5</w:t>
            </w:r>
          </w:p>
        </w:tc>
      </w:tr>
      <w:tr w:rsidR="00907DB1" w14:paraId="2D7AB2AF"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85062" w14:textId="77777777" w:rsidR="00907DB1" w:rsidRDefault="00907DB1" w:rsidP="00907DB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0AAF9" w14:textId="77777777" w:rsidR="00907DB1" w:rsidRDefault="00907DB1" w:rsidP="00907DB1">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BF776" w14:textId="77777777" w:rsidR="00907DB1" w:rsidRDefault="00907DB1" w:rsidP="00907DB1">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13E03" w14:textId="77777777" w:rsidR="00907DB1" w:rsidRDefault="00907DB1" w:rsidP="00907DB1">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4D241" w14:textId="77777777" w:rsidR="00907DB1" w:rsidRDefault="00907DB1" w:rsidP="00907DB1">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2E74C" w14:textId="77777777" w:rsidR="00907DB1" w:rsidRDefault="00907DB1" w:rsidP="00907DB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026B9" w14:textId="77777777" w:rsidR="00907DB1" w:rsidRDefault="00907DB1" w:rsidP="00907DB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A786C" w14:textId="77777777" w:rsidR="00907DB1" w:rsidRDefault="00907DB1" w:rsidP="00907DB1">
            <w:pPr>
              <w:rPr>
                <w:rFonts w:ascii="Times New Roman" w:eastAsia="微软雅黑" w:hAnsi="Times New Roman" w:cs="Times New Roman"/>
                <w:color w:val="000000"/>
                <w:sz w:val="18"/>
                <w:szCs w:val="18"/>
              </w:rPr>
            </w:pPr>
          </w:p>
        </w:tc>
      </w:tr>
      <w:tr w:rsidR="00907DB1" w14:paraId="285EC855"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5A955" w14:textId="77777777" w:rsidR="00907DB1" w:rsidRDefault="00907DB1" w:rsidP="00907DB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ADDFFD6" w14:textId="77777777" w:rsidR="00907DB1" w:rsidRDefault="00907DB1" w:rsidP="00907DB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11ACAC68" w14:textId="77777777"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907DB1" w14:paraId="66F6B206"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7382158" w14:textId="77777777" w:rsidR="00907DB1" w:rsidRDefault="00907DB1" w:rsidP="00907DB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41D37" w14:textId="77777777" w:rsidR="00907DB1" w:rsidRDefault="00907DB1" w:rsidP="00907DB1">
            <w:pPr>
              <w:widowControl/>
              <w:jc w:val="left"/>
              <w:textAlignment w:val="center"/>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kern w:val="0"/>
                <w:sz w:val="24"/>
              </w:rPr>
              <w:t>.</w:t>
            </w:r>
            <w:r w:rsidRPr="006F0F87">
              <w:rPr>
                <w:rFonts w:ascii="宋体" w:eastAsia="宋体" w:hAnsi="宋体" w:cs="宋体"/>
                <w:kern w:val="0"/>
                <w:sz w:val="24"/>
              </w:rPr>
              <w:t>出勤与课堂参与（占20%）、</w:t>
            </w:r>
          </w:p>
          <w:p w14:paraId="5EC17E33" w14:textId="77777777" w:rsidR="00907DB1" w:rsidRDefault="00907DB1" w:rsidP="00907DB1">
            <w:pPr>
              <w:widowControl/>
              <w:jc w:val="left"/>
              <w:textAlignment w:val="center"/>
              <w:rPr>
                <w:rFonts w:ascii="宋体" w:eastAsia="宋体" w:hAnsi="宋体" w:cs="宋体"/>
                <w:kern w:val="0"/>
                <w:sz w:val="24"/>
              </w:rPr>
            </w:pPr>
            <w:r>
              <w:rPr>
                <w:rFonts w:ascii="宋体" w:eastAsia="宋体" w:hAnsi="宋体" w:cs="宋体"/>
                <w:kern w:val="0"/>
                <w:sz w:val="24"/>
              </w:rPr>
              <w:t>2.</w:t>
            </w:r>
            <w:r w:rsidRPr="006F0F87">
              <w:rPr>
                <w:rFonts w:ascii="宋体" w:eastAsia="宋体" w:hAnsi="宋体" w:cs="宋体"/>
                <w:kern w:val="0"/>
                <w:sz w:val="24"/>
              </w:rPr>
              <w:t>课堂测试（占10%）</w:t>
            </w:r>
          </w:p>
          <w:p w14:paraId="401365B6" w14:textId="77777777" w:rsidR="00907DB1" w:rsidRDefault="00907DB1" w:rsidP="00907DB1">
            <w:pPr>
              <w:widowControl/>
              <w:jc w:val="left"/>
              <w:textAlignment w:val="center"/>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kern w:val="0"/>
                <w:sz w:val="24"/>
              </w:rPr>
              <w:t>.</w:t>
            </w:r>
            <w:r w:rsidRPr="006F0F87">
              <w:rPr>
                <w:rFonts w:ascii="宋体" w:eastAsia="宋体" w:hAnsi="宋体" w:cs="宋体"/>
                <w:kern w:val="0"/>
                <w:sz w:val="24"/>
              </w:rPr>
              <w:t>作业完成情况（20%）</w:t>
            </w:r>
          </w:p>
          <w:p w14:paraId="4331C245" w14:textId="77777777"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宋体" w:eastAsia="宋体" w:hAnsi="宋体" w:cs="宋体" w:hint="eastAsia"/>
                <w:kern w:val="0"/>
                <w:sz w:val="24"/>
              </w:rPr>
              <w:t>4</w:t>
            </w:r>
            <w:r>
              <w:rPr>
                <w:rFonts w:ascii="宋体" w:eastAsia="宋体" w:hAnsi="宋体" w:cs="宋体"/>
                <w:kern w:val="0"/>
                <w:sz w:val="24"/>
              </w:rPr>
              <w:t>.</w:t>
            </w:r>
            <w:r w:rsidRPr="006F0F87">
              <w:rPr>
                <w:rFonts w:ascii="宋体" w:eastAsia="宋体" w:hAnsi="宋体" w:cs="宋体"/>
                <w:kern w:val="0"/>
                <w:sz w:val="24"/>
              </w:rPr>
              <w:t>期末考试成绩（50%）</w:t>
            </w:r>
          </w:p>
        </w:tc>
      </w:tr>
      <w:tr w:rsidR="00907DB1" w14:paraId="75291A28"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86BAB" w14:textId="77777777" w:rsidR="00907DB1" w:rsidRDefault="00907DB1" w:rsidP="00907DB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750A5" w14:textId="77777777" w:rsidR="00907DB1" w:rsidRPr="00907DB1" w:rsidRDefault="00907DB1" w:rsidP="00907DB1">
            <w:pPr>
              <w:widowControl/>
              <w:jc w:val="left"/>
              <w:textAlignment w:val="center"/>
              <w:rPr>
                <w:rFonts w:ascii="Times New Roman" w:eastAsia="微软雅黑" w:hAnsi="Times New Roman" w:cs="Times New Roman"/>
                <w:color w:val="000000"/>
                <w:kern w:val="0"/>
                <w:sz w:val="18"/>
                <w:szCs w:val="18"/>
              </w:rPr>
            </w:pPr>
            <w:proofErr w:type="gramStart"/>
            <w:r w:rsidRPr="00907DB1">
              <w:rPr>
                <w:rFonts w:ascii="Times New Roman" w:eastAsia="微软雅黑" w:hAnsi="Times New Roman" w:cs="Times New Roman"/>
                <w:color w:val="000000"/>
                <w:kern w:val="0"/>
                <w:sz w:val="18"/>
                <w:szCs w:val="18"/>
              </w:rPr>
              <w:t>林超伦</w:t>
            </w:r>
            <w:proofErr w:type="gramEnd"/>
            <w:r w:rsidRPr="00907DB1">
              <w:rPr>
                <w:rFonts w:ascii="Times New Roman" w:eastAsia="微软雅黑" w:hAnsi="Times New Roman" w:cs="Times New Roman"/>
                <w:color w:val="000000"/>
                <w:kern w:val="0"/>
                <w:sz w:val="18"/>
                <w:szCs w:val="18"/>
              </w:rPr>
              <w:t xml:space="preserve"> 2004 </w:t>
            </w:r>
            <w:r w:rsidRPr="00907DB1">
              <w:rPr>
                <w:rFonts w:ascii="Times New Roman" w:eastAsia="微软雅黑" w:hAnsi="Times New Roman" w:cs="Times New Roman"/>
                <w:color w:val="000000"/>
                <w:kern w:val="0"/>
                <w:sz w:val="18"/>
                <w:szCs w:val="18"/>
              </w:rPr>
              <w:t>《实战口译》，北京：外语教学与研究出版社</w:t>
            </w:r>
          </w:p>
          <w:p w14:paraId="050D9566" w14:textId="77777777" w:rsidR="00907DB1" w:rsidRDefault="00907DB1" w:rsidP="00907DB1">
            <w:pPr>
              <w:widowControl/>
              <w:jc w:val="left"/>
              <w:textAlignment w:val="center"/>
              <w:rPr>
                <w:rFonts w:ascii="Times New Roman" w:eastAsia="微软雅黑" w:hAnsi="Times New Roman" w:cs="Times New Roman"/>
                <w:color w:val="000000"/>
                <w:sz w:val="18"/>
                <w:szCs w:val="18"/>
              </w:rPr>
            </w:pPr>
            <w:r w:rsidRPr="006F0F87">
              <w:rPr>
                <w:rFonts w:ascii="Times New Roman" w:eastAsia="微软雅黑" w:hAnsi="Times New Roman" w:cs="Times New Roman"/>
                <w:color w:val="000000"/>
                <w:kern w:val="0"/>
                <w:sz w:val="18"/>
                <w:szCs w:val="18"/>
              </w:rPr>
              <w:t>欧阳倩华</w:t>
            </w:r>
            <w:r w:rsidRPr="006F0F87">
              <w:rPr>
                <w:rFonts w:ascii="Times New Roman" w:eastAsia="微软雅黑" w:hAnsi="Times New Roman" w:cs="Times New Roman"/>
                <w:color w:val="000000"/>
                <w:kern w:val="0"/>
                <w:sz w:val="18"/>
                <w:szCs w:val="18"/>
              </w:rPr>
              <w:t xml:space="preserve"> 2020 </w:t>
            </w:r>
            <w:r w:rsidRPr="006F0F87">
              <w:rPr>
                <w:rFonts w:ascii="Times New Roman" w:eastAsia="微软雅黑" w:hAnsi="Times New Roman" w:cs="Times New Roman"/>
                <w:color w:val="000000"/>
                <w:kern w:val="0"/>
                <w:sz w:val="18"/>
                <w:szCs w:val="18"/>
              </w:rPr>
              <w:t>《基础口译》，上海：上海交通大学出版社</w:t>
            </w:r>
          </w:p>
        </w:tc>
      </w:tr>
      <w:tr w:rsidR="00907DB1" w14:paraId="61BDD600"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D61E6" w14:textId="77777777"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187A6" w14:textId="77777777" w:rsidR="00907DB1" w:rsidRDefault="00907DB1" w:rsidP="00907DB1">
            <w:pPr>
              <w:rPr>
                <w:rFonts w:ascii="Times New Roman" w:eastAsia="宋体" w:hAnsi="Times New Roman" w:cs="Times New Roman"/>
                <w:color w:val="000000"/>
                <w:sz w:val="18"/>
                <w:szCs w:val="18"/>
              </w:rPr>
            </w:pPr>
          </w:p>
        </w:tc>
      </w:tr>
      <w:tr w:rsidR="00907DB1" w14:paraId="20787AF3"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7B104" w14:textId="77777777" w:rsidR="00907DB1" w:rsidRDefault="00907DB1" w:rsidP="00907DB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EB952" w14:textId="77777777" w:rsidR="00907DB1" w:rsidRDefault="00907DB1" w:rsidP="00907DB1">
            <w:pPr>
              <w:rPr>
                <w:rFonts w:ascii="Times New Roman" w:eastAsia="宋体" w:hAnsi="Times New Roman" w:cs="Times New Roman"/>
                <w:color w:val="000000"/>
                <w:sz w:val="18"/>
                <w:szCs w:val="18"/>
              </w:rPr>
            </w:pPr>
          </w:p>
        </w:tc>
      </w:tr>
      <w:tr w:rsidR="00907DB1" w14:paraId="669EC023"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49116EEE" w14:textId="77777777" w:rsidR="00907DB1" w:rsidRDefault="00907DB1" w:rsidP="00907DB1">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14:paraId="3CD97235" w14:textId="77777777" w:rsidR="00907DB1" w:rsidRDefault="00907DB1" w:rsidP="00907DB1">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7CFF3B9C" w14:textId="77777777" w:rsidR="00907DB1" w:rsidRDefault="00907DB1" w:rsidP="00907DB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733DF147" w14:textId="77777777" w:rsidR="00F96C1B" w:rsidRDefault="00F96C1B">
      <w:pPr>
        <w:rPr>
          <w:rFonts w:ascii="Times New Roman" w:hAnsi="Times New Roman" w:cs="Times New Roman"/>
        </w:rPr>
      </w:pPr>
    </w:p>
    <w:sectPr w:rsidR="00F96C1B" w:rsidSect="009E3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907D" w14:textId="77777777" w:rsidR="000954E0" w:rsidRDefault="000954E0" w:rsidP="00C31198">
      <w:r>
        <w:separator/>
      </w:r>
    </w:p>
  </w:endnote>
  <w:endnote w:type="continuationSeparator" w:id="0">
    <w:p w14:paraId="3835B2B2" w14:textId="77777777" w:rsidR="000954E0" w:rsidRDefault="000954E0" w:rsidP="00C3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DC62" w14:textId="77777777" w:rsidR="000954E0" w:rsidRDefault="000954E0" w:rsidP="00C31198">
      <w:r>
        <w:separator/>
      </w:r>
    </w:p>
  </w:footnote>
  <w:footnote w:type="continuationSeparator" w:id="0">
    <w:p w14:paraId="4048820A" w14:textId="77777777" w:rsidR="000954E0" w:rsidRDefault="000954E0" w:rsidP="00C31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954E0"/>
    <w:rsid w:val="00152AC1"/>
    <w:rsid w:val="00234DE6"/>
    <w:rsid w:val="004862DE"/>
    <w:rsid w:val="005340F8"/>
    <w:rsid w:val="005A4FD8"/>
    <w:rsid w:val="0066388C"/>
    <w:rsid w:val="007C234D"/>
    <w:rsid w:val="00907DB1"/>
    <w:rsid w:val="009E32F9"/>
    <w:rsid w:val="00A971AE"/>
    <w:rsid w:val="00C31198"/>
    <w:rsid w:val="00CA3205"/>
    <w:rsid w:val="00D20824"/>
    <w:rsid w:val="00E17984"/>
    <w:rsid w:val="00EE6830"/>
    <w:rsid w:val="00F127F4"/>
    <w:rsid w:val="00F66DD6"/>
    <w:rsid w:val="00F96C1B"/>
    <w:rsid w:val="00FD054C"/>
    <w:rsid w:val="00FD188B"/>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D766B"/>
  <w15:docId w15:val="{F9779C6B-6A36-456A-A43C-AE3AFA1D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32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E32F9"/>
    <w:rPr>
      <w:rFonts w:ascii="微软雅黑" w:eastAsia="微软雅黑" w:hAnsi="微软雅黑" w:cs="微软雅黑"/>
      <w:color w:val="000000"/>
      <w:sz w:val="28"/>
      <w:szCs w:val="28"/>
      <w:u w:val="none"/>
    </w:rPr>
  </w:style>
  <w:style w:type="character" w:customStyle="1" w:styleId="font91">
    <w:name w:val="font91"/>
    <w:basedOn w:val="a0"/>
    <w:qFormat/>
    <w:rsid w:val="009E32F9"/>
    <w:rPr>
      <w:rFonts w:ascii="Times New Roman" w:hAnsi="Times New Roman" w:cs="Times New Roman" w:hint="default"/>
      <w:color w:val="000000"/>
      <w:sz w:val="28"/>
      <w:szCs w:val="28"/>
      <w:u w:val="none"/>
    </w:rPr>
  </w:style>
  <w:style w:type="character" w:customStyle="1" w:styleId="font21">
    <w:name w:val="font21"/>
    <w:basedOn w:val="a0"/>
    <w:qFormat/>
    <w:rsid w:val="009E32F9"/>
    <w:rPr>
      <w:rFonts w:ascii="Times New Roman" w:hAnsi="Times New Roman" w:cs="Times New Roman" w:hint="default"/>
      <w:color w:val="000000"/>
      <w:sz w:val="18"/>
      <w:szCs w:val="18"/>
      <w:u w:val="none"/>
    </w:rPr>
  </w:style>
  <w:style w:type="character" w:customStyle="1" w:styleId="font31">
    <w:name w:val="font31"/>
    <w:basedOn w:val="a0"/>
    <w:qFormat/>
    <w:rsid w:val="009E32F9"/>
    <w:rPr>
      <w:rFonts w:ascii="微软雅黑" w:eastAsia="微软雅黑" w:hAnsi="微软雅黑" w:cs="微软雅黑" w:hint="eastAsia"/>
      <w:color w:val="000000"/>
      <w:sz w:val="18"/>
      <w:szCs w:val="18"/>
      <w:u w:val="none"/>
    </w:rPr>
  </w:style>
  <w:style w:type="character" w:customStyle="1" w:styleId="font61">
    <w:name w:val="font61"/>
    <w:basedOn w:val="a0"/>
    <w:qFormat/>
    <w:rsid w:val="009E32F9"/>
    <w:rPr>
      <w:rFonts w:ascii="微软雅黑" w:eastAsia="微软雅黑" w:hAnsi="微软雅黑" w:cs="微软雅黑" w:hint="eastAsia"/>
      <w:color w:val="FF0000"/>
      <w:sz w:val="18"/>
      <w:szCs w:val="18"/>
      <w:u w:val="none"/>
    </w:rPr>
  </w:style>
  <w:style w:type="character" w:customStyle="1" w:styleId="font81">
    <w:name w:val="font81"/>
    <w:basedOn w:val="a0"/>
    <w:qFormat/>
    <w:rsid w:val="009E32F9"/>
    <w:rPr>
      <w:rFonts w:ascii="微软雅黑" w:eastAsia="微软雅黑" w:hAnsi="微软雅黑" w:cs="微软雅黑" w:hint="eastAsia"/>
      <w:color w:val="000000"/>
      <w:sz w:val="18"/>
      <w:szCs w:val="18"/>
      <w:u w:val="none"/>
    </w:rPr>
  </w:style>
  <w:style w:type="character" w:customStyle="1" w:styleId="font01">
    <w:name w:val="font01"/>
    <w:basedOn w:val="a0"/>
    <w:qFormat/>
    <w:rsid w:val="009E32F9"/>
    <w:rPr>
      <w:rFonts w:ascii="Times New Roman" w:hAnsi="Times New Roman" w:cs="Times New Roman" w:hint="default"/>
      <w:color w:val="000000"/>
      <w:sz w:val="18"/>
      <w:szCs w:val="18"/>
      <w:u w:val="none"/>
    </w:rPr>
  </w:style>
  <w:style w:type="paragraph" w:styleId="a3">
    <w:name w:val="header"/>
    <w:basedOn w:val="a"/>
    <w:link w:val="a4"/>
    <w:rsid w:val="00C311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31198"/>
    <w:rPr>
      <w:rFonts w:asciiTheme="minorHAnsi" w:eastAsiaTheme="minorEastAsia" w:hAnsiTheme="minorHAnsi" w:cstheme="minorBidi"/>
      <w:kern w:val="2"/>
      <w:sz w:val="18"/>
      <w:szCs w:val="18"/>
    </w:rPr>
  </w:style>
  <w:style w:type="paragraph" w:styleId="a5">
    <w:name w:val="footer"/>
    <w:basedOn w:val="a"/>
    <w:link w:val="a6"/>
    <w:rsid w:val="00C31198"/>
    <w:pPr>
      <w:tabs>
        <w:tab w:val="center" w:pos="4153"/>
        <w:tab w:val="right" w:pos="8306"/>
      </w:tabs>
      <w:snapToGrid w:val="0"/>
      <w:jc w:val="left"/>
    </w:pPr>
    <w:rPr>
      <w:sz w:val="18"/>
      <w:szCs w:val="18"/>
    </w:rPr>
  </w:style>
  <w:style w:type="character" w:customStyle="1" w:styleId="a6">
    <w:name w:val="页脚 字符"/>
    <w:basedOn w:val="a0"/>
    <w:link w:val="a5"/>
    <w:rsid w:val="00C3119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2022-11-07T07:27:00Z</dcterms:created>
  <dcterms:modified xsi:type="dcterms:W3CDTF">2022-11-07T07:27:00Z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