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9F30D" w14:textId="136906C1" w:rsidR="00345331" w:rsidRDefault="00EF7132">
      <w:pPr>
        <w:spacing w:afterLines="50" w:after="156"/>
        <w:jc w:val="center"/>
        <w:rPr>
          <w:rFonts w:ascii="Times New Roman" w:hAnsi="Times New Roman" w:cs="Times New Roman"/>
        </w:rPr>
      </w:pPr>
      <w:r>
        <w:rPr>
          <w:rFonts w:ascii="Times New Roman" w:hAnsi="Times New Roman" w:cs="Times New Roman"/>
          <w:b/>
          <w:sz w:val="32"/>
          <w:szCs w:val="32"/>
        </w:rPr>
        <w:t>《</w:t>
      </w:r>
      <w:r w:rsidR="00524EA0">
        <w:rPr>
          <w:rFonts w:ascii="Times New Roman" w:hAnsi="Times New Roman" w:cs="Times New Roman" w:hint="eastAsia"/>
          <w:b/>
          <w:sz w:val="32"/>
          <w:szCs w:val="32"/>
        </w:rPr>
        <w:t>综合英语</w:t>
      </w:r>
      <w:r w:rsidR="00AB3D54">
        <w:rPr>
          <w:rFonts w:ascii="Times New Roman" w:hAnsi="Times New Roman" w:cs="Times New Roman" w:hint="eastAsia"/>
          <w:b/>
          <w:sz w:val="32"/>
          <w:szCs w:val="32"/>
        </w:rPr>
        <w:t>4</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46EE0BC5" w14:textId="77777777" w:rsidR="00345331" w:rsidRDefault="00345331">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581"/>
        <w:gridCol w:w="1482"/>
        <w:gridCol w:w="843"/>
        <w:gridCol w:w="1236"/>
        <w:gridCol w:w="862"/>
        <w:gridCol w:w="1135"/>
        <w:gridCol w:w="940"/>
      </w:tblGrid>
      <w:tr w:rsidR="00345331" w14:paraId="6708344E"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35465A6F" w14:textId="77777777" w:rsidR="00345331" w:rsidRDefault="00EF713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345331" w14:paraId="2DE0509F" w14:textId="7777777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B8853"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9B8E2" w14:textId="50192B55" w:rsidR="00345331" w:rsidRDefault="00F6033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FL2334</w:t>
            </w:r>
            <w:bookmarkStart w:id="0" w:name="_GoBack"/>
            <w:bookmarkEnd w:id="0"/>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6A30C" w14:textId="77777777" w:rsidR="00345331" w:rsidRDefault="00EF713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9E13E" w14:textId="2FB60DF4" w:rsidR="00345331" w:rsidRDefault="00524EA0">
            <w:pPr>
              <w:rPr>
                <w:rFonts w:ascii="Times New Roman" w:eastAsia="宋体" w:hAnsi="Times New Roman" w:cs="Times New Roman"/>
                <w:color w:val="FF0000"/>
                <w:sz w:val="18"/>
                <w:szCs w:val="18"/>
              </w:rPr>
            </w:pPr>
            <w:r w:rsidRPr="001665D2">
              <w:rPr>
                <w:rFonts w:ascii="Times New Roman" w:eastAsia="宋体" w:hAnsi="Times New Roman" w:cs="Times New Roman" w:hint="eastAsia"/>
                <w:sz w:val="18"/>
                <w:szCs w:val="18"/>
              </w:rPr>
              <w:t>3</w:t>
            </w:r>
            <w:r w:rsidRPr="001665D2">
              <w:rPr>
                <w:rFonts w:ascii="Times New Roman" w:eastAsia="宋体" w:hAnsi="Times New Roman" w:cs="Times New Roman"/>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2F836" w14:textId="77777777" w:rsidR="00345331" w:rsidRDefault="00EF713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93703" w14:textId="76421E9B" w:rsidR="00345331" w:rsidRDefault="00524EA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345331" w14:paraId="637EEAC5"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1B822" w14:textId="77777777" w:rsidR="00345331" w:rsidRDefault="00EF713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1B80F" w14:textId="3A252F38" w:rsidR="00345331" w:rsidRDefault="00EF713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sidR="00524EA0">
              <w:rPr>
                <w:rFonts w:ascii="Times New Roman" w:eastAsia="微软雅黑" w:hAnsi="Times New Roman" w:cs="Times New Roman" w:hint="eastAsia"/>
                <w:color w:val="000000"/>
                <w:kern w:val="0"/>
                <w:sz w:val="18"/>
                <w:szCs w:val="18"/>
                <w:lang w:bidi="ar"/>
              </w:rPr>
              <w:t>综合英语</w:t>
            </w:r>
            <w:r w:rsidR="000E1362">
              <w:rPr>
                <w:rFonts w:ascii="Times New Roman" w:eastAsia="微软雅黑" w:hAnsi="Times New Roman" w:cs="Times New Roman"/>
                <w:color w:val="000000"/>
                <w:kern w:val="0"/>
                <w:sz w:val="18"/>
                <w:szCs w:val="18"/>
                <w:lang w:bidi="ar"/>
              </w:rPr>
              <w:t>4</w:t>
            </w:r>
          </w:p>
        </w:tc>
      </w:tr>
      <w:tr w:rsidR="00345331" w14:paraId="2D388068"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160CF" w14:textId="77777777" w:rsidR="00345331" w:rsidRDefault="00345331">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BA57D" w14:textId="4252075D" w:rsidR="00345331" w:rsidRDefault="00EF713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sidR="00524EA0">
              <w:rPr>
                <w:rFonts w:ascii="Times New Roman" w:eastAsia="微软雅黑" w:hAnsi="Times New Roman" w:cs="Times New Roman" w:hint="eastAsia"/>
                <w:color w:val="000000"/>
                <w:kern w:val="0"/>
                <w:sz w:val="18"/>
                <w:szCs w:val="18"/>
                <w:lang w:bidi="ar"/>
              </w:rPr>
              <w:t>C</w:t>
            </w:r>
            <w:r w:rsidR="00524EA0">
              <w:rPr>
                <w:rFonts w:ascii="Times New Roman" w:eastAsia="微软雅黑" w:hAnsi="Times New Roman" w:cs="Times New Roman"/>
                <w:color w:val="000000"/>
                <w:kern w:val="0"/>
                <w:sz w:val="18"/>
                <w:szCs w:val="18"/>
                <w:lang w:bidi="ar"/>
              </w:rPr>
              <w:t xml:space="preserve">omprehensive English </w:t>
            </w:r>
            <w:r w:rsidR="000E1362">
              <w:rPr>
                <w:rFonts w:ascii="Times New Roman" w:eastAsia="微软雅黑" w:hAnsi="Times New Roman" w:cs="Times New Roman"/>
                <w:color w:val="000000"/>
                <w:kern w:val="0"/>
                <w:sz w:val="18"/>
                <w:szCs w:val="18"/>
                <w:lang w:bidi="ar"/>
              </w:rPr>
              <w:t>4</w:t>
            </w:r>
          </w:p>
        </w:tc>
      </w:tr>
      <w:tr w:rsidR="00345331" w14:paraId="06A96B1D"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A2E102"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EF1A6" w14:textId="1A894FF1" w:rsidR="00345331" w:rsidRDefault="00524EA0">
            <w:pPr>
              <w:widowControl/>
              <w:jc w:val="left"/>
              <w:textAlignment w:val="center"/>
              <w:rPr>
                <w:rFonts w:ascii="Times New Roman" w:eastAsia="宋体" w:hAnsi="Times New Roman" w:cs="Times New Roman"/>
                <w:color w:val="A6A6A6"/>
                <w:sz w:val="18"/>
                <w:szCs w:val="18"/>
              </w:rPr>
            </w:pPr>
            <w:r w:rsidRPr="00524EA0">
              <w:rPr>
                <w:rFonts w:ascii="Times New Roman" w:eastAsia="宋体" w:hAnsi="Times New Roman" w:cs="Times New Roman" w:hint="eastAsia"/>
                <w:sz w:val="18"/>
                <w:szCs w:val="18"/>
              </w:rPr>
              <w:t>必修</w:t>
            </w:r>
          </w:p>
        </w:tc>
      </w:tr>
      <w:tr w:rsidR="00345331" w14:paraId="45A5E8A7"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7EEA0A"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54572" w14:textId="20CC9749" w:rsidR="00345331" w:rsidRDefault="00524EA0">
            <w:pPr>
              <w:widowControl/>
              <w:jc w:val="left"/>
              <w:textAlignment w:val="center"/>
              <w:rPr>
                <w:rFonts w:ascii="Times New Roman" w:eastAsia="宋体" w:hAnsi="Times New Roman" w:cs="Times New Roman"/>
                <w:color w:val="A6A6A6"/>
                <w:sz w:val="18"/>
                <w:szCs w:val="18"/>
              </w:rPr>
            </w:pPr>
            <w:r>
              <w:rPr>
                <w:rFonts w:ascii="宋体" w:cs="宋体" w:hint="eastAsia"/>
                <w:kern w:val="0"/>
                <w:szCs w:val="21"/>
                <w:lang w:val="zh-CN"/>
              </w:rPr>
              <w:t>德语、日语专业本科二年级学生</w:t>
            </w:r>
          </w:p>
        </w:tc>
      </w:tr>
      <w:tr w:rsidR="00345331" w14:paraId="154A5500"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B1807"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57159" w14:textId="580E4932" w:rsidR="00345331" w:rsidRDefault="00524EA0">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bidi="ar"/>
              </w:rPr>
              <w:t>英语</w:t>
            </w:r>
          </w:p>
        </w:tc>
      </w:tr>
      <w:tr w:rsidR="00345331" w14:paraId="547A6DF0"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BA987" w14:textId="77777777" w:rsidR="00345331" w:rsidRDefault="00EF713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399A7" w14:textId="362C19F0" w:rsidR="00345331" w:rsidRDefault="00524EA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345331" w14:paraId="5109D0CE" w14:textId="7777777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D87AF5"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202FD" w14:textId="45E9CB16" w:rsidR="00345331" w:rsidRDefault="00524EA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综合英语</w:t>
            </w: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sidR="000E1362">
              <w:rPr>
                <w:rFonts w:ascii="Times New Roman" w:eastAsia="宋体" w:hAnsi="Times New Roman" w:cs="Times New Roman" w:hint="eastAsia"/>
                <w:color w:val="000000"/>
                <w:sz w:val="18"/>
                <w:szCs w:val="18"/>
              </w:rPr>
              <w:t>、</w:t>
            </w:r>
            <w:r w:rsidR="000E1362">
              <w:rPr>
                <w:rFonts w:ascii="Times New Roman" w:eastAsia="宋体" w:hAnsi="Times New Roman" w:cs="Times New Roman" w:hint="eastAsia"/>
                <w:color w:val="000000"/>
                <w:sz w:val="18"/>
                <w:szCs w:val="18"/>
              </w:rPr>
              <w:t>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972A9"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0938F" w14:textId="77777777" w:rsidR="00345331" w:rsidRDefault="00345331">
            <w:pPr>
              <w:rPr>
                <w:rFonts w:ascii="Times New Roman" w:eastAsia="微软雅黑" w:hAnsi="Times New Roman" w:cs="Times New Roman"/>
                <w:color w:val="000000"/>
                <w:sz w:val="18"/>
                <w:szCs w:val="18"/>
              </w:rPr>
            </w:pPr>
          </w:p>
        </w:tc>
      </w:tr>
      <w:tr w:rsidR="00345331" w14:paraId="7E0F01B8" w14:textId="7777777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C5258" w14:textId="77777777" w:rsidR="00345331" w:rsidRDefault="00EF713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FB5D7" w14:textId="38CE022C" w:rsidR="00345331" w:rsidRDefault="00524EA0">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王哲希</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FB19A"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D44A4" w14:textId="77777777" w:rsidR="00345331" w:rsidRDefault="00345331">
            <w:pPr>
              <w:rPr>
                <w:rFonts w:ascii="Times New Roman" w:eastAsia="微软雅黑" w:hAnsi="Times New Roman" w:cs="Times New Roman"/>
                <w:color w:val="000000"/>
                <w:sz w:val="18"/>
                <w:szCs w:val="18"/>
              </w:rPr>
            </w:pPr>
          </w:p>
        </w:tc>
      </w:tr>
      <w:tr w:rsidR="00345331" w14:paraId="17EF74DF"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1EE40" w14:textId="77777777" w:rsidR="00345331" w:rsidRDefault="00EF713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967CA" w14:textId="6263A7DE" w:rsidR="00345331" w:rsidRDefault="00524EA0" w:rsidP="00524EA0">
            <w:pPr>
              <w:widowControl/>
              <w:jc w:val="left"/>
              <w:textAlignment w:val="center"/>
              <w:rPr>
                <w:rStyle w:val="font31"/>
                <w:rFonts w:ascii="Times New Roman" w:hAnsi="Times New Roman" w:cs="Times New Roman" w:hint="default"/>
                <w:lang w:bidi="ar"/>
              </w:rPr>
            </w:pPr>
            <w:r>
              <w:rPr>
                <w:rFonts w:ascii="宋体" w:cs="宋体" w:hint="eastAsia"/>
                <w:kern w:val="0"/>
                <w:szCs w:val="21"/>
                <w:lang w:val="zh-CN"/>
              </w:rPr>
              <w:t>《综合英语》为德语、日语专业本科学生必修课程，授课对象为本科二年级学生，开课时间为第</w:t>
            </w:r>
            <w:r w:rsidR="000E1362">
              <w:rPr>
                <w:rFonts w:ascii="宋体" w:cs="宋体" w:hint="eastAsia"/>
                <w:kern w:val="0"/>
                <w:szCs w:val="21"/>
                <w:lang w:val="zh-CN"/>
              </w:rPr>
              <w:t>4</w:t>
            </w:r>
            <w:r>
              <w:rPr>
                <w:rFonts w:ascii="宋体" w:cs="宋体" w:hint="eastAsia"/>
                <w:kern w:val="0"/>
                <w:szCs w:val="21"/>
                <w:lang w:val="zh-CN"/>
              </w:rPr>
              <w:t>学期，每周2学时。课程采用国内高水平英语精读教材，辅以其他自选优秀阅读材料，全英语授课。教学内容以阅读为主，兼顾写作及听说。在学生前一年英语学习的基础上，本课程注重学生英语能力的深化及思辨能力的提高，引导学生迅速高效地从英语材料中获取信息、增长知识、扩大词汇量、熟悉各种体裁风格，并训练学生使用英语以书面及口头形式组织和表达思想。本课程借助多媒体网络技术辅助，采用课堂讲授、小组讨论、学生陈述、补充阅读等灵活多样的教学形式，为学生今后学英语与用英语做必要的准备，全面提高学生的语言学习和运用能力，探求语言学习的共性。</w:t>
            </w:r>
          </w:p>
        </w:tc>
      </w:tr>
      <w:tr w:rsidR="00345331" w14:paraId="35DCA091"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63433C" w14:textId="77777777" w:rsidR="00345331" w:rsidRDefault="00EF713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D49FF" w14:textId="06616B72" w:rsidR="00345331" w:rsidRDefault="00524EA0" w:rsidP="00524EA0">
            <w:pPr>
              <w:widowControl/>
              <w:jc w:val="left"/>
              <w:textAlignment w:val="center"/>
              <w:rPr>
                <w:rStyle w:val="font31"/>
                <w:rFonts w:ascii="Times New Roman" w:hAnsi="Times New Roman" w:cs="Times New Roman" w:hint="default"/>
                <w:lang w:bidi="ar"/>
              </w:rPr>
            </w:pPr>
            <w:r>
              <w:rPr>
                <w:rFonts w:cs="Calibri"/>
                <w:i/>
                <w:iCs/>
                <w:kern w:val="0"/>
                <w:szCs w:val="21"/>
              </w:rPr>
              <w:t xml:space="preserve">Comprehensive English </w:t>
            </w:r>
            <w:r>
              <w:rPr>
                <w:rFonts w:cs="Calibri"/>
                <w:kern w:val="0"/>
                <w:szCs w:val="21"/>
              </w:rPr>
              <w:t xml:space="preserve">is a mandatory course for second-year undergraduates of German/Japanese majors during the </w:t>
            </w:r>
            <w:r w:rsidR="000E1362">
              <w:rPr>
                <w:rFonts w:cs="Calibri"/>
                <w:kern w:val="0"/>
                <w:szCs w:val="21"/>
              </w:rPr>
              <w:t>4th</w:t>
            </w:r>
            <w:r>
              <w:rPr>
                <w:rFonts w:cs="Calibri"/>
                <w:kern w:val="0"/>
                <w:szCs w:val="21"/>
              </w:rPr>
              <w:t xml:space="preserve"> semester. It uses China’s top-rate intensive English reading textbooks and other reading materials the teacher deems beneficial to English learning. The course is taught in English, mainly focusing on reading, and offering training on writing, listening and speaking as well. On the basis of students’ English learning during the first year, this course strives for the advancement of students’ English abilities and their creative </w:t>
            </w:r>
            <w:r>
              <w:rPr>
                <w:rFonts w:cs="Calibri"/>
                <w:kern w:val="0"/>
                <w:szCs w:val="21"/>
              </w:rPr>
              <w:lastRenderedPageBreak/>
              <w:t>thinking. It is intended to help students efficiently acquire information, knowledge, vocabulary and understand stylistic features from reading, and also train students to express their thoughts in English both in written and spoken forms. This course will be facilitated by multimedia and Internet technologies, and adopt various helpful teaching methods such as lecturing, discussion, presentations, extensive reading, etc., so as to lay a solid foundation for the students’ overall mastery of the English language, and to acquire knowledge of language in general.</w:t>
            </w:r>
          </w:p>
        </w:tc>
      </w:tr>
      <w:tr w:rsidR="00345331" w14:paraId="231C337C"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6C08A7D9" w14:textId="77777777" w:rsidR="00345331" w:rsidRDefault="00EF713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345331" w14:paraId="3165C4BD"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FD512" w14:textId="77777777" w:rsidR="00345331" w:rsidRDefault="00EF713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C3F1EE" w14:textId="77777777" w:rsidR="00524EA0" w:rsidRDefault="00524EA0" w:rsidP="00524EA0">
            <w:pPr>
              <w:autoSpaceDE w:val="0"/>
              <w:autoSpaceDN w:val="0"/>
              <w:adjustRightInd w:val="0"/>
              <w:rPr>
                <w:rFonts w:cs="Calibri"/>
                <w:kern w:val="0"/>
                <w:szCs w:val="21"/>
              </w:rPr>
            </w:pPr>
            <w:r>
              <w:rPr>
                <w:rFonts w:cs="Calibri"/>
                <w:kern w:val="0"/>
                <w:szCs w:val="21"/>
              </w:rPr>
              <w:t>1</w:t>
            </w:r>
            <w:r>
              <w:rPr>
                <w:rFonts w:ascii="宋体" w:cs="宋体" w:hint="eastAsia"/>
                <w:kern w:val="0"/>
                <w:szCs w:val="21"/>
                <w:lang w:val="zh-CN"/>
              </w:rPr>
              <w:t>．具备</w:t>
            </w:r>
            <w:r w:rsidRPr="007C35BE">
              <w:rPr>
                <w:rFonts w:ascii="宋体" w:cs="宋体" w:hint="eastAsia"/>
                <w:kern w:val="0"/>
                <w:szCs w:val="21"/>
                <w:lang w:val="zh-CN"/>
              </w:rPr>
              <w:t>文学、历史、哲学、艺术等的基本知识</w:t>
            </w:r>
            <w:r>
              <w:rPr>
                <w:rFonts w:ascii="宋体" w:cs="宋体" w:hint="eastAsia"/>
                <w:kern w:val="0"/>
                <w:szCs w:val="21"/>
                <w:lang w:val="zh-CN"/>
              </w:rPr>
              <w:t>（A1）</w:t>
            </w:r>
          </w:p>
          <w:p w14:paraId="34252070" w14:textId="77777777" w:rsidR="00524EA0" w:rsidRDefault="00524EA0" w:rsidP="00524EA0">
            <w:pPr>
              <w:autoSpaceDE w:val="0"/>
              <w:autoSpaceDN w:val="0"/>
              <w:adjustRightInd w:val="0"/>
              <w:rPr>
                <w:rFonts w:cs="Calibri"/>
                <w:kern w:val="0"/>
                <w:szCs w:val="21"/>
              </w:rPr>
            </w:pPr>
            <w:r>
              <w:rPr>
                <w:rFonts w:cs="Calibri"/>
                <w:kern w:val="0"/>
                <w:szCs w:val="21"/>
              </w:rPr>
              <w:t>2</w:t>
            </w:r>
            <w:r>
              <w:rPr>
                <w:rFonts w:ascii="宋体" w:cs="宋体" w:hint="eastAsia"/>
                <w:kern w:val="0"/>
                <w:szCs w:val="21"/>
                <w:lang w:val="zh-CN"/>
              </w:rPr>
              <w:t>．</w:t>
            </w:r>
            <w:r w:rsidRPr="002238E4">
              <w:rPr>
                <w:rFonts w:ascii="宋体" w:cs="宋体" w:hint="eastAsia"/>
                <w:kern w:val="0"/>
                <w:szCs w:val="21"/>
                <w:lang w:val="zh-CN"/>
              </w:rPr>
              <w:t>掌握英语的语音、词汇、语法、篇章、文体等知识</w:t>
            </w:r>
            <w:r>
              <w:rPr>
                <w:rFonts w:ascii="宋体" w:cs="宋体" w:hint="eastAsia"/>
                <w:kern w:val="0"/>
                <w:szCs w:val="21"/>
                <w:lang w:val="zh-CN"/>
              </w:rPr>
              <w:t>（A</w:t>
            </w:r>
            <w:r>
              <w:rPr>
                <w:rFonts w:ascii="宋体" w:cs="宋体"/>
                <w:kern w:val="0"/>
                <w:szCs w:val="21"/>
                <w:lang w:val="zh-CN"/>
              </w:rPr>
              <w:t>5.1.1</w:t>
            </w:r>
            <w:r>
              <w:rPr>
                <w:rFonts w:ascii="宋体" w:cs="宋体" w:hint="eastAsia"/>
                <w:kern w:val="0"/>
                <w:szCs w:val="21"/>
                <w:lang w:val="zh-CN"/>
              </w:rPr>
              <w:t>）</w:t>
            </w:r>
          </w:p>
          <w:p w14:paraId="0F5A2E99" w14:textId="77777777" w:rsidR="00524EA0" w:rsidRDefault="00524EA0" w:rsidP="00524EA0">
            <w:pPr>
              <w:autoSpaceDE w:val="0"/>
              <w:autoSpaceDN w:val="0"/>
              <w:adjustRightInd w:val="0"/>
              <w:rPr>
                <w:rFonts w:cs="Calibri"/>
                <w:kern w:val="0"/>
                <w:szCs w:val="21"/>
              </w:rPr>
            </w:pPr>
            <w:r>
              <w:rPr>
                <w:rFonts w:cs="Calibri"/>
                <w:kern w:val="0"/>
                <w:szCs w:val="21"/>
              </w:rPr>
              <w:t>3</w:t>
            </w:r>
            <w:r>
              <w:rPr>
                <w:rFonts w:ascii="宋体" w:cs="宋体" w:hint="eastAsia"/>
                <w:kern w:val="0"/>
                <w:szCs w:val="21"/>
                <w:lang w:val="zh-CN"/>
              </w:rPr>
              <w:t>．</w:t>
            </w:r>
            <w:r w:rsidRPr="00561FC8">
              <w:rPr>
                <w:rFonts w:ascii="宋体" w:hAnsi="宋体" w:hint="eastAsia"/>
                <w:color w:val="000000"/>
                <w:szCs w:val="21"/>
              </w:rPr>
              <w:t>掌握一定的英语国家国情与文化知识</w:t>
            </w:r>
            <w:r>
              <w:rPr>
                <w:rFonts w:ascii="宋体" w:hAnsi="宋体" w:hint="eastAsia"/>
                <w:color w:val="000000"/>
                <w:szCs w:val="21"/>
              </w:rPr>
              <w:t>（A5.1.2）</w:t>
            </w:r>
          </w:p>
          <w:p w14:paraId="11BA691E" w14:textId="77777777" w:rsidR="00524EA0" w:rsidRDefault="00524EA0" w:rsidP="00524EA0">
            <w:pPr>
              <w:autoSpaceDE w:val="0"/>
              <w:autoSpaceDN w:val="0"/>
              <w:adjustRightInd w:val="0"/>
              <w:rPr>
                <w:rFonts w:ascii="宋体" w:hAnsi="宋体" w:cs="宋体"/>
                <w:kern w:val="0"/>
                <w:szCs w:val="21"/>
              </w:rPr>
            </w:pPr>
            <w:r>
              <w:rPr>
                <w:rFonts w:cs="Calibri"/>
                <w:kern w:val="0"/>
                <w:szCs w:val="21"/>
              </w:rPr>
              <w:t>4</w:t>
            </w:r>
            <w:r>
              <w:rPr>
                <w:rFonts w:ascii="宋体" w:cs="宋体" w:hint="eastAsia"/>
                <w:kern w:val="0"/>
                <w:szCs w:val="21"/>
                <w:lang w:val="zh-CN"/>
              </w:rPr>
              <w:t>．具备</w:t>
            </w:r>
            <w:r w:rsidRPr="00561FC8">
              <w:rPr>
                <w:rFonts w:ascii="宋体" w:hAnsi="宋体" w:cs="宋体"/>
                <w:kern w:val="0"/>
                <w:szCs w:val="21"/>
              </w:rPr>
              <w:t>清</w:t>
            </w:r>
            <w:r w:rsidRPr="00561FC8">
              <w:rPr>
                <w:rFonts w:ascii="宋体" w:hAnsi="宋体" w:cs="宋体" w:hint="eastAsia"/>
                <w:kern w:val="0"/>
                <w:szCs w:val="21"/>
              </w:rPr>
              <w:t>晰</w:t>
            </w:r>
            <w:r w:rsidRPr="00561FC8">
              <w:rPr>
                <w:rFonts w:ascii="宋体" w:hAnsi="宋体" w:cs="宋体"/>
                <w:kern w:val="0"/>
                <w:szCs w:val="21"/>
              </w:rPr>
              <w:t>思</w:t>
            </w:r>
            <w:r w:rsidRPr="00561FC8">
              <w:rPr>
                <w:rFonts w:ascii="宋体" w:hAnsi="宋体" w:cs="宋体" w:hint="eastAsia"/>
                <w:kern w:val="0"/>
                <w:szCs w:val="21"/>
              </w:rPr>
              <w:t>考</w:t>
            </w:r>
            <w:r w:rsidRPr="00561FC8">
              <w:rPr>
                <w:rFonts w:ascii="宋体" w:hAnsi="宋体" w:cs="宋体"/>
                <w:kern w:val="0"/>
                <w:szCs w:val="21"/>
              </w:rPr>
              <w:t>和</w:t>
            </w:r>
            <w:r w:rsidRPr="00561FC8">
              <w:rPr>
                <w:rFonts w:ascii="宋体" w:hAnsi="宋体" w:cs="宋体" w:hint="eastAsia"/>
                <w:kern w:val="0"/>
                <w:szCs w:val="21"/>
              </w:rPr>
              <w:t>用语言文字准确</w:t>
            </w:r>
            <w:r w:rsidRPr="00561FC8">
              <w:rPr>
                <w:rFonts w:ascii="宋体" w:hAnsi="宋体" w:cs="宋体"/>
                <w:kern w:val="0"/>
                <w:szCs w:val="21"/>
              </w:rPr>
              <w:t>表达的能力</w:t>
            </w:r>
            <w:r>
              <w:rPr>
                <w:rFonts w:ascii="宋体" w:hAnsi="宋体" w:cs="宋体" w:hint="eastAsia"/>
                <w:kern w:val="0"/>
                <w:szCs w:val="21"/>
              </w:rPr>
              <w:t>（B1）</w:t>
            </w:r>
          </w:p>
          <w:p w14:paraId="375F6CF4" w14:textId="77777777" w:rsidR="00524EA0" w:rsidRDefault="00524EA0" w:rsidP="00524EA0">
            <w:pPr>
              <w:autoSpaceDE w:val="0"/>
              <w:autoSpaceDN w:val="0"/>
              <w:adjustRightInd w:val="0"/>
              <w:rPr>
                <w:rFonts w:ascii="宋体" w:hAnsi="宋体" w:cs="宋体"/>
                <w:kern w:val="0"/>
                <w:szCs w:val="21"/>
              </w:rPr>
            </w:pPr>
            <w:r w:rsidRPr="00EE2B7D">
              <w:rPr>
                <w:rFonts w:cs="Calibri" w:hint="eastAsia"/>
                <w:kern w:val="0"/>
                <w:szCs w:val="21"/>
              </w:rPr>
              <w:t>5</w:t>
            </w:r>
            <w:r>
              <w:rPr>
                <w:rFonts w:ascii="宋体" w:hAnsi="宋体" w:cs="宋体" w:hint="eastAsia"/>
                <w:kern w:val="0"/>
                <w:szCs w:val="21"/>
              </w:rPr>
              <w:t>. 具备独立思辨能力（B1）</w:t>
            </w:r>
          </w:p>
          <w:p w14:paraId="412E89B5" w14:textId="42448E58" w:rsidR="00345331" w:rsidRPr="00524EA0" w:rsidRDefault="00524EA0" w:rsidP="00524EA0">
            <w:pPr>
              <w:autoSpaceDE w:val="0"/>
              <w:autoSpaceDN w:val="0"/>
              <w:adjustRightInd w:val="0"/>
              <w:rPr>
                <w:rFonts w:cs="Calibri"/>
                <w:kern w:val="0"/>
                <w:szCs w:val="21"/>
              </w:rPr>
            </w:pPr>
            <w:r>
              <w:rPr>
                <w:rFonts w:ascii="宋体" w:hAnsi="宋体" w:cs="宋体" w:hint="eastAsia"/>
                <w:kern w:val="0"/>
                <w:szCs w:val="21"/>
              </w:rPr>
              <w:t>6. 具备</w:t>
            </w:r>
            <w:r w:rsidRPr="00EE2B7D">
              <w:rPr>
                <w:rFonts w:ascii="宋体" w:hAnsi="宋体" w:cs="宋体" w:hint="eastAsia"/>
                <w:kern w:val="0"/>
                <w:szCs w:val="21"/>
              </w:rPr>
              <w:t>良好的人文素质</w:t>
            </w:r>
            <w:r>
              <w:rPr>
                <w:rFonts w:ascii="宋体" w:hAnsi="宋体" w:cs="宋体" w:hint="eastAsia"/>
                <w:kern w:val="0"/>
                <w:szCs w:val="21"/>
              </w:rPr>
              <w:t>（C6）</w:t>
            </w:r>
          </w:p>
        </w:tc>
      </w:tr>
      <w:tr w:rsidR="00345331" w14:paraId="2CE623F4" w14:textId="77777777" w:rsidTr="00524EA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39544A" w14:textId="77777777" w:rsidR="00345331" w:rsidRDefault="00EF713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35541"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A6533"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90D0C"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6760E"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BB1C1"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1F1B91" w14:textId="77777777" w:rsidR="00345331" w:rsidRDefault="00EF7132">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17D70" w14:textId="77777777" w:rsidR="00345331" w:rsidRDefault="00EF713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A05F19" w14:paraId="55A5F9C6" w14:textId="77777777" w:rsidTr="00A05F19">
        <w:trPr>
          <w:trHeight w:val="94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94B35" w14:textId="77777777" w:rsidR="00A05F19" w:rsidRDefault="00A05F19">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6F890" w14:textId="69190D1F" w:rsidR="00A05F19" w:rsidRDefault="00A05F1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Intro-duction</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3A6AA7" w14:textId="4394E08F" w:rsidR="00A05F19" w:rsidRDefault="00A05F1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介绍课程内容、要求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A674D" w14:textId="007BA7BB" w:rsidR="00A05F19" w:rsidRDefault="00A05F19" w:rsidP="00A05F19">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9DEA0" w14:textId="5A775CAA" w:rsidR="00A05F19" w:rsidRDefault="00A05F1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E5819" w14:textId="7480912E" w:rsidR="00A05F19" w:rsidRDefault="00A05F1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684DC" w14:textId="034E8A93" w:rsidR="00A05F19" w:rsidRDefault="00A05F19">
            <w:pPr>
              <w:widowControl/>
              <w:jc w:val="left"/>
              <w:textAlignment w:val="cente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3B43B" w14:textId="7726DC6D" w:rsidR="00A05F19" w:rsidRDefault="00A05F19">
            <w:pPr>
              <w:widowControl/>
              <w:jc w:val="left"/>
              <w:textAlignment w:val="center"/>
              <w:rPr>
                <w:rFonts w:ascii="Times New Roman" w:eastAsia="微软雅黑" w:hAnsi="Times New Roman" w:cs="Times New Roman"/>
                <w:color w:val="000000"/>
                <w:sz w:val="18"/>
                <w:szCs w:val="18"/>
              </w:rPr>
            </w:pPr>
          </w:p>
        </w:tc>
      </w:tr>
      <w:tr w:rsidR="00A05F19" w14:paraId="29402562" w14:textId="77777777" w:rsidTr="00524E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BFF90" w14:textId="77777777" w:rsidR="00A05F19" w:rsidRDefault="00A05F19">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820F6" w14:textId="2FA2B245"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55B8D" w14:textId="037EEE3C" w:rsidR="00A05F19" w:rsidRDefault="000E136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Who Gets the Good Genes?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6166D" w14:textId="2FB78473" w:rsidR="00A05F19" w:rsidRDefault="000E136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72426" w14:textId="3FA7BDAE"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r w:rsidR="000E1362">
              <w:rPr>
                <w:rFonts w:ascii="Times New Roman" w:eastAsia="微软雅黑" w:hAnsi="Times New Roman" w:cs="Times New Roman" w:hint="eastAsia"/>
                <w:color w:val="000000"/>
                <w:sz w:val="18"/>
                <w:szCs w:val="18"/>
              </w:rPr>
              <w:t>视听、讨论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28365" w14:textId="7F238514"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预习、复习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79F5E" w14:textId="4E9F798C"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w:t>
            </w:r>
            <w:r w:rsidR="000E1362">
              <w:rPr>
                <w:rFonts w:ascii="Times New Roman" w:eastAsia="微软雅黑" w:hAnsi="Times New Roman" w:cs="Times New Roman" w:hint="eastAsia"/>
                <w:color w:val="000000"/>
                <w:sz w:val="18"/>
                <w:szCs w:val="18"/>
              </w:rPr>
              <w:t>对科技应用中社会问题进行思考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9C5A5" w14:textId="019580D7"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sidR="000E1362">
              <w:rPr>
                <w:rFonts w:ascii="Times New Roman" w:eastAsia="微软雅黑" w:hAnsi="Times New Roman" w:cs="Times New Roman" w:hint="eastAsia"/>
                <w:color w:val="000000"/>
                <w:sz w:val="18"/>
                <w:szCs w:val="18"/>
              </w:rPr>
              <w:t>5</w:t>
            </w:r>
          </w:p>
        </w:tc>
      </w:tr>
      <w:tr w:rsidR="00A05F19" w14:paraId="39BD6E23" w14:textId="77777777" w:rsidTr="00524E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6DD4C" w14:textId="77777777" w:rsidR="00A05F19" w:rsidRDefault="00A05F19">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46507" w14:textId="46607074"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4B522" w14:textId="22B6B6CC" w:rsidR="00A05F19" w:rsidRDefault="000E1362">
            <w:pP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rPr>
              <w:t>Araby</w:t>
            </w:r>
            <w:proofErr w:type="spell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588EF" w14:textId="61A705C5"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2F96A" w14:textId="59B5C414"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72104" w14:textId="5F7C5626"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预习、复习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A5132" w14:textId="6CAAEC24"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w:t>
            </w:r>
            <w:r w:rsidR="000E1362">
              <w:rPr>
                <w:rFonts w:ascii="Times New Roman" w:eastAsia="微软雅黑" w:hAnsi="Times New Roman" w:cs="Times New Roman" w:hint="eastAsia"/>
                <w:color w:val="000000"/>
                <w:sz w:val="18"/>
                <w:szCs w:val="18"/>
              </w:rPr>
              <w:t>对爱情、梦想进行思考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9D497" w14:textId="17B52034"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sidR="000E1362">
              <w:rPr>
                <w:rFonts w:ascii="Times New Roman" w:eastAsia="微软雅黑" w:hAnsi="Times New Roman" w:cs="Times New Roman" w:hint="eastAsia"/>
                <w:color w:val="000000"/>
                <w:sz w:val="18"/>
                <w:szCs w:val="18"/>
              </w:rPr>
              <w:t>5</w:t>
            </w:r>
          </w:p>
        </w:tc>
      </w:tr>
      <w:tr w:rsidR="00A05F19" w14:paraId="14870B44" w14:textId="77777777" w:rsidTr="00524E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700EB" w14:textId="77777777" w:rsidR="00A05F19" w:rsidRDefault="00A05F19" w:rsidP="00F7054A">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B06CB" w14:textId="064BA437"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B08843" w14:textId="7599E8D7" w:rsidR="00A05F19" w:rsidRDefault="000E1362" w:rsidP="00F7054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My Wood</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86F79" w14:textId="4CDBDC31" w:rsidR="00A05F19" w:rsidRDefault="000E1362" w:rsidP="00F7054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9359F" w14:textId="15701C43"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r w:rsidR="000E1362">
              <w:rPr>
                <w:rFonts w:ascii="Times New Roman" w:eastAsia="微软雅黑" w:hAnsi="Times New Roman" w:cs="Times New Roman" w:hint="eastAsia"/>
                <w:color w:val="000000"/>
                <w:sz w:val="18"/>
                <w:szCs w:val="18"/>
              </w:rPr>
              <w:t>、陈述</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AE53C" w14:textId="7DDE2F0D"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预习、复习</w:t>
            </w:r>
            <w:r w:rsidR="000E1362">
              <w:rPr>
                <w:rFonts w:ascii="Times New Roman" w:eastAsia="微软雅黑" w:hAnsi="Times New Roman" w:cs="Times New Roman" w:hint="eastAsia"/>
                <w:color w:val="000000"/>
                <w:sz w:val="18"/>
                <w:szCs w:val="18"/>
              </w:rPr>
              <w:t>，背景知识查阅介绍</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90BC8" w14:textId="74607022" w:rsidR="00A05F19" w:rsidRDefault="001118AC"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通过背景知识查阅培养学生对英语国家国情进行评价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5E175" w14:textId="3EC74E22" w:rsidR="00A05F19" w:rsidRDefault="000E1362" w:rsidP="00F7054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sidR="00A05F19">
              <w:rPr>
                <w:rFonts w:ascii="Times New Roman" w:eastAsia="微软雅黑" w:hAnsi="Times New Roman" w:cs="Times New Roman" w:hint="eastAsia"/>
                <w:color w:val="000000"/>
                <w:sz w:val="18"/>
                <w:szCs w:val="18"/>
              </w:rPr>
              <w:t>2</w:t>
            </w:r>
            <w:r w:rsidR="00A05F19">
              <w:rPr>
                <w:rFonts w:ascii="Times New Roman" w:eastAsia="微软雅黑" w:hAnsi="Times New Roman" w:cs="Times New Roman" w:hint="eastAsia"/>
                <w:color w:val="000000"/>
                <w:sz w:val="18"/>
                <w:szCs w:val="18"/>
              </w:rPr>
              <w:t>，</w:t>
            </w:r>
            <w:r w:rsidR="00A05F19">
              <w:rPr>
                <w:rFonts w:ascii="Times New Roman" w:eastAsia="微软雅黑" w:hAnsi="Times New Roman" w:cs="Times New Roman" w:hint="eastAsia"/>
                <w:color w:val="000000"/>
                <w:sz w:val="18"/>
                <w:szCs w:val="18"/>
              </w:rPr>
              <w:t>3</w:t>
            </w:r>
            <w:r w:rsidR="00A05F19">
              <w:rPr>
                <w:rFonts w:ascii="Times New Roman" w:eastAsia="微软雅黑" w:hAnsi="Times New Roman" w:cs="Times New Roman" w:hint="eastAsia"/>
                <w:color w:val="000000"/>
                <w:sz w:val="18"/>
                <w:szCs w:val="18"/>
              </w:rPr>
              <w:t>，</w:t>
            </w:r>
            <w:r w:rsidR="00A05F19">
              <w:rPr>
                <w:rFonts w:ascii="Times New Roman" w:eastAsia="微软雅黑" w:hAnsi="Times New Roman" w:cs="Times New Roman" w:hint="eastAsia"/>
                <w:color w:val="000000"/>
                <w:sz w:val="18"/>
                <w:szCs w:val="18"/>
              </w:rPr>
              <w:t>4</w:t>
            </w:r>
            <w:r w:rsidR="00A05F19">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05F19" w14:paraId="45A93D20" w14:textId="77777777" w:rsidTr="00524E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7E74D" w14:textId="77777777" w:rsidR="00A05F19" w:rsidRDefault="00A05F19" w:rsidP="00F7054A">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14645" w14:textId="26351004"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1A1FA" w14:textId="2568CE87" w:rsidR="00A05F19" w:rsidRDefault="000E1362" w:rsidP="00F7054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What Is Style?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FD6A7" w14:textId="72380E2C" w:rsidR="00A05F19" w:rsidRDefault="000E1362" w:rsidP="00F7054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A8E8B" w14:textId="328A4111"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r w:rsidR="00C67B53">
              <w:rPr>
                <w:rFonts w:ascii="Times New Roman" w:eastAsia="微软雅黑" w:hAnsi="Times New Roman" w:cs="Times New Roman" w:hint="eastAsia"/>
                <w:color w:val="000000"/>
                <w:sz w:val="18"/>
                <w:szCs w:val="18"/>
              </w:rPr>
              <w:t>、陈述</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B6E73" w14:textId="23484A20"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预习、复习</w:t>
            </w:r>
            <w:r w:rsidR="000E1362">
              <w:rPr>
                <w:rFonts w:ascii="Times New Roman" w:eastAsia="微软雅黑" w:hAnsi="Times New Roman" w:cs="Times New Roman" w:hint="eastAsia"/>
                <w:color w:val="000000"/>
                <w:sz w:val="18"/>
                <w:szCs w:val="18"/>
              </w:rPr>
              <w:t>，背景知识</w:t>
            </w:r>
            <w:r w:rsidR="001118AC">
              <w:rPr>
                <w:rFonts w:ascii="Times New Roman" w:eastAsia="微软雅黑" w:hAnsi="Times New Roman" w:cs="Times New Roman" w:hint="eastAsia"/>
                <w:color w:val="000000"/>
                <w:sz w:val="18"/>
                <w:szCs w:val="18"/>
              </w:rPr>
              <w:t>查阅</w:t>
            </w:r>
            <w:r w:rsidR="000E1362">
              <w:rPr>
                <w:rFonts w:ascii="Times New Roman" w:eastAsia="微软雅黑" w:hAnsi="Times New Roman" w:cs="Times New Roman" w:hint="eastAsia"/>
                <w:color w:val="000000"/>
                <w:sz w:val="18"/>
                <w:szCs w:val="18"/>
              </w:rPr>
              <w:t>介绍</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8E04E" w14:textId="1794438F" w:rsidR="00A05F19" w:rsidRDefault="000E1362"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通过背景知识查阅</w:t>
            </w:r>
            <w:r w:rsidR="001118AC">
              <w:rPr>
                <w:rFonts w:ascii="Times New Roman" w:eastAsia="微软雅黑" w:hAnsi="Times New Roman" w:cs="Times New Roman" w:hint="eastAsia"/>
                <w:color w:val="000000"/>
                <w:sz w:val="18"/>
                <w:szCs w:val="18"/>
              </w:rPr>
              <w:t>培养</w:t>
            </w:r>
            <w:r w:rsidR="00A05F19">
              <w:rPr>
                <w:rFonts w:ascii="Times New Roman" w:eastAsia="微软雅黑" w:hAnsi="Times New Roman" w:cs="Times New Roman" w:hint="eastAsia"/>
                <w:color w:val="000000"/>
                <w:sz w:val="18"/>
                <w:szCs w:val="18"/>
              </w:rPr>
              <w:t>学生</w:t>
            </w:r>
            <w:r w:rsidR="001118AC">
              <w:rPr>
                <w:rFonts w:ascii="Times New Roman" w:eastAsia="微软雅黑" w:hAnsi="Times New Roman" w:cs="Times New Roman" w:hint="eastAsia"/>
                <w:color w:val="000000"/>
                <w:sz w:val="18"/>
                <w:szCs w:val="18"/>
              </w:rPr>
              <w:t>对英语国家国情进行评价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208D2" w14:textId="64F6FDA9" w:rsidR="00A05F19" w:rsidRDefault="000E1362" w:rsidP="00F7054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sidR="00A05F19">
              <w:rPr>
                <w:rFonts w:ascii="Times New Roman" w:eastAsia="微软雅黑" w:hAnsi="Times New Roman" w:cs="Times New Roman" w:hint="eastAsia"/>
                <w:color w:val="000000"/>
                <w:sz w:val="18"/>
                <w:szCs w:val="18"/>
              </w:rPr>
              <w:t>2</w:t>
            </w:r>
            <w:r w:rsidR="00A05F19">
              <w:rPr>
                <w:rFonts w:ascii="Times New Roman" w:eastAsia="微软雅黑" w:hAnsi="Times New Roman" w:cs="Times New Roman" w:hint="eastAsia"/>
                <w:color w:val="000000"/>
                <w:sz w:val="18"/>
                <w:szCs w:val="18"/>
              </w:rPr>
              <w:t>，</w:t>
            </w:r>
            <w:r w:rsidR="00A05F19">
              <w:rPr>
                <w:rFonts w:ascii="Times New Roman" w:eastAsia="微软雅黑" w:hAnsi="Times New Roman" w:cs="Times New Roman" w:hint="eastAsia"/>
                <w:color w:val="000000"/>
                <w:sz w:val="18"/>
                <w:szCs w:val="18"/>
              </w:rPr>
              <w:t>3</w:t>
            </w:r>
            <w:r w:rsidR="00A05F19">
              <w:rPr>
                <w:rFonts w:ascii="Times New Roman" w:eastAsia="微软雅黑" w:hAnsi="Times New Roman" w:cs="Times New Roman" w:hint="eastAsia"/>
                <w:color w:val="000000"/>
                <w:sz w:val="18"/>
                <w:szCs w:val="18"/>
              </w:rPr>
              <w:t>，</w:t>
            </w:r>
            <w:r w:rsidR="00A05F19">
              <w:rPr>
                <w:rFonts w:ascii="Times New Roman" w:eastAsia="微软雅黑" w:hAnsi="Times New Roman" w:cs="Times New Roman" w:hint="eastAsia"/>
                <w:color w:val="000000"/>
                <w:sz w:val="18"/>
                <w:szCs w:val="18"/>
              </w:rPr>
              <w:t>4</w:t>
            </w:r>
            <w:r w:rsidR="00A05F19">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6</w:t>
            </w:r>
          </w:p>
        </w:tc>
      </w:tr>
      <w:tr w:rsidR="00A05F19" w14:paraId="2E5DF441" w14:textId="77777777" w:rsidTr="00524E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D2466" w14:textId="77777777" w:rsidR="00A05F19" w:rsidRDefault="00A05F19" w:rsidP="00F7054A">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A090A" w14:textId="12368F32"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Final </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99002" w14:textId="38695F63"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69296" w14:textId="0438BB5C"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3279FB" w14:textId="1B629620"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考核</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E64D5" w14:textId="3C20E37B"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F0045" w14:textId="54C3B721" w:rsidR="00A05F19" w:rsidRDefault="00A05F19" w:rsidP="00F7054A">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A1616" w14:textId="735557D5" w:rsidR="00A05F19" w:rsidRDefault="00A05F19" w:rsidP="00F7054A">
            <w:pPr>
              <w:rPr>
                <w:rFonts w:ascii="Times New Roman" w:eastAsia="微软雅黑" w:hAnsi="Times New Roman" w:cs="Times New Roman"/>
                <w:color w:val="000000"/>
                <w:sz w:val="18"/>
                <w:szCs w:val="18"/>
              </w:rPr>
            </w:pPr>
          </w:p>
        </w:tc>
      </w:tr>
      <w:tr w:rsidR="00A05F19" w14:paraId="4BD75D9E" w14:textId="77777777" w:rsidTr="00D538E2">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551F75D0" w14:textId="77777777" w:rsidR="00A05F19" w:rsidRDefault="00A05F19" w:rsidP="00F7054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A8146" w14:textId="77777777" w:rsidR="00C67B53" w:rsidRDefault="00C67B53" w:rsidP="00C67B53">
            <w:pPr>
              <w:pStyle w:val="a5"/>
              <w:widowControl/>
              <w:numPr>
                <w:ilvl w:val="0"/>
                <w:numId w:val="1"/>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课堂表现</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10</w:t>
            </w:r>
            <w:r>
              <w:rPr>
                <w:rFonts w:ascii="Times New Roman" w:eastAsia="微软雅黑" w:hAnsi="Times New Roman" w:cs="Times New Roman" w:hint="eastAsia"/>
                <w:color w:val="000000"/>
                <w:kern w:val="0"/>
                <w:sz w:val="18"/>
                <w:szCs w:val="18"/>
                <w:lang w:bidi="ar"/>
              </w:rPr>
              <w:t>分</w:t>
            </w:r>
          </w:p>
          <w:p w14:paraId="125E1A0C" w14:textId="77777777" w:rsidR="00C67B53" w:rsidRPr="00C67B53" w:rsidRDefault="00C67B53" w:rsidP="00C67B53">
            <w:pPr>
              <w:pStyle w:val="a5"/>
              <w:widowControl/>
              <w:numPr>
                <w:ilvl w:val="0"/>
                <w:numId w:val="1"/>
              </w:numPr>
              <w:ind w:firstLineChars="0"/>
              <w:jc w:val="left"/>
              <w:textAlignment w:val="center"/>
              <w:rPr>
                <w:rFonts w:ascii="Times New Roman" w:eastAsia="微软雅黑" w:hAnsi="Times New Roman" w:cs="Times New Roman"/>
                <w:color w:val="000000"/>
                <w:kern w:val="0"/>
                <w:sz w:val="18"/>
                <w:szCs w:val="18"/>
                <w:lang w:bidi="ar"/>
              </w:rPr>
            </w:pPr>
            <w:r w:rsidRPr="00C67B53">
              <w:rPr>
                <w:rFonts w:ascii="Times New Roman" w:eastAsia="微软雅黑" w:hAnsi="Times New Roman" w:cs="Times New Roman"/>
                <w:color w:val="000000"/>
                <w:kern w:val="0"/>
                <w:sz w:val="18"/>
                <w:szCs w:val="18"/>
                <w:lang w:bidi="ar"/>
              </w:rPr>
              <w:t>课程项目</w:t>
            </w:r>
            <w:r w:rsidRPr="00C67B53">
              <w:rPr>
                <w:rFonts w:ascii="Times New Roman" w:eastAsia="微软雅黑" w:hAnsi="Times New Roman" w:cs="Times New Roman"/>
                <w:color w:val="000000"/>
                <w:kern w:val="0"/>
                <w:sz w:val="18"/>
                <w:szCs w:val="18"/>
                <w:lang w:bidi="ar"/>
              </w:rPr>
              <w:t xml:space="preserve"> 20</w:t>
            </w:r>
            <w:r w:rsidRPr="00C67B53">
              <w:rPr>
                <w:rFonts w:ascii="Times New Roman" w:eastAsia="微软雅黑" w:hAnsi="Times New Roman" w:cs="Times New Roman"/>
                <w:color w:val="000000"/>
                <w:kern w:val="0"/>
                <w:sz w:val="18"/>
                <w:szCs w:val="18"/>
                <w:lang w:bidi="ar"/>
              </w:rPr>
              <w:t>分</w:t>
            </w:r>
          </w:p>
          <w:p w14:paraId="3F19FA01" w14:textId="196381FB" w:rsidR="00C67B53" w:rsidRDefault="00C67B53" w:rsidP="00C67B53">
            <w:pPr>
              <w:pStyle w:val="a5"/>
              <w:widowControl/>
              <w:numPr>
                <w:ilvl w:val="0"/>
                <w:numId w:val="1"/>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口试</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10</w:t>
            </w:r>
            <w:r>
              <w:rPr>
                <w:rFonts w:ascii="Times New Roman" w:eastAsia="微软雅黑" w:hAnsi="Times New Roman" w:cs="Times New Roman" w:hint="eastAsia"/>
                <w:color w:val="000000"/>
                <w:kern w:val="0"/>
                <w:sz w:val="18"/>
                <w:szCs w:val="18"/>
                <w:lang w:bidi="ar"/>
              </w:rPr>
              <w:t>分</w:t>
            </w:r>
          </w:p>
          <w:p w14:paraId="37C641CE" w14:textId="6298C251" w:rsidR="00A05F19" w:rsidRPr="00C67B53" w:rsidRDefault="00C67B53" w:rsidP="00C67B53">
            <w:pPr>
              <w:pStyle w:val="a5"/>
              <w:widowControl/>
              <w:numPr>
                <w:ilvl w:val="0"/>
                <w:numId w:val="1"/>
              </w:numPr>
              <w:ind w:firstLineChars="0"/>
              <w:jc w:val="left"/>
              <w:textAlignment w:val="center"/>
              <w:rPr>
                <w:rFonts w:ascii="Times New Roman" w:eastAsia="微软雅黑" w:hAnsi="Times New Roman" w:cs="Times New Roman"/>
                <w:color w:val="000000"/>
                <w:kern w:val="0"/>
                <w:sz w:val="18"/>
                <w:szCs w:val="18"/>
                <w:lang w:bidi="ar"/>
              </w:rPr>
            </w:pPr>
            <w:r w:rsidRPr="00C67B53">
              <w:rPr>
                <w:rFonts w:ascii="Times New Roman" w:eastAsia="微软雅黑" w:hAnsi="Times New Roman" w:cs="Times New Roman" w:hint="eastAsia"/>
                <w:color w:val="000000"/>
                <w:kern w:val="0"/>
                <w:sz w:val="18"/>
                <w:szCs w:val="18"/>
                <w:lang w:bidi="ar"/>
              </w:rPr>
              <w:t>笔试</w:t>
            </w:r>
            <w:r w:rsidRPr="00C67B53">
              <w:rPr>
                <w:rFonts w:ascii="Times New Roman" w:eastAsia="微软雅黑" w:hAnsi="Times New Roman" w:cs="Times New Roman"/>
                <w:color w:val="000000"/>
                <w:kern w:val="0"/>
                <w:sz w:val="18"/>
                <w:szCs w:val="18"/>
                <w:lang w:bidi="ar"/>
              </w:rPr>
              <w:t xml:space="preserve"> 60</w:t>
            </w:r>
            <w:r w:rsidRPr="00C67B53">
              <w:rPr>
                <w:rFonts w:ascii="Times New Roman" w:eastAsia="微软雅黑" w:hAnsi="Times New Roman" w:cs="Times New Roman"/>
                <w:color w:val="000000"/>
                <w:kern w:val="0"/>
                <w:sz w:val="18"/>
                <w:szCs w:val="18"/>
                <w:lang w:bidi="ar"/>
              </w:rPr>
              <w:t>分</w:t>
            </w:r>
          </w:p>
        </w:tc>
      </w:tr>
      <w:tr w:rsidR="00A05F19" w14:paraId="23814579"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F51D0" w14:textId="77777777" w:rsidR="00A05F19" w:rsidRDefault="00A05F19" w:rsidP="00F7054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5446A" w14:textId="37D4785E" w:rsidR="0096064D" w:rsidRDefault="0096064D" w:rsidP="0096064D">
            <w:pPr>
              <w:widowControl/>
              <w:jc w:val="left"/>
              <w:textAlignment w:val="center"/>
              <w:rPr>
                <w:rFonts w:ascii="等线" w:eastAsia="等线" w:hAnsi="等线"/>
                <w:color w:val="000000"/>
                <w:sz w:val="22"/>
                <w:szCs w:val="22"/>
              </w:rPr>
            </w:pPr>
            <w:r>
              <w:rPr>
                <w:rFonts w:ascii="宋体" w:cs="宋体"/>
                <w:kern w:val="0"/>
                <w:szCs w:val="21"/>
              </w:rPr>
              <w:t>1</w:t>
            </w:r>
            <w:r>
              <w:rPr>
                <w:rFonts w:ascii="宋体" w:cs="宋体"/>
                <w:kern w:val="0"/>
                <w:szCs w:val="21"/>
                <w:lang w:val="zh-CN"/>
              </w:rPr>
              <w:t>.</w:t>
            </w:r>
            <w:r>
              <w:rPr>
                <w:rFonts w:ascii="宋体" w:cs="宋体" w:hint="eastAsia"/>
                <w:kern w:val="0"/>
                <w:szCs w:val="21"/>
                <w:lang w:val="zh-CN"/>
              </w:rPr>
              <w:t>《新英语阅读教程》（第三册），朱一凡、王品等编，高等教育出版社，2019年，第一版，ISBN</w:t>
            </w:r>
            <w:r>
              <w:rPr>
                <w:rFonts w:ascii="宋体" w:cs="宋体"/>
                <w:kern w:val="0"/>
                <w:szCs w:val="21"/>
                <w:lang w:val="zh-CN"/>
              </w:rPr>
              <w:t xml:space="preserve"> </w:t>
            </w:r>
            <w:r>
              <w:rPr>
                <w:rFonts w:ascii="等线" w:eastAsia="等线" w:hAnsi="等线" w:hint="eastAsia"/>
                <w:color w:val="000000"/>
                <w:sz w:val="22"/>
                <w:szCs w:val="22"/>
              </w:rPr>
              <w:t>9787040523515</w:t>
            </w:r>
          </w:p>
          <w:p w14:paraId="57E0DB10" w14:textId="18B91AC2" w:rsidR="0096064D" w:rsidRDefault="0096064D" w:rsidP="0096064D">
            <w:pPr>
              <w:widowControl/>
              <w:jc w:val="left"/>
              <w:textAlignment w:val="center"/>
              <w:rPr>
                <w:rFonts w:ascii="等线" w:eastAsia="等线" w:hAnsi="等线" w:cs="宋体"/>
                <w:color w:val="000000"/>
                <w:kern w:val="0"/>
                <w:sz w:val="22"/>
                <w:szCs w:val="22"/>
              </w:rPr>
            </w:pPr>
            <w:r>
              <w:rPr>
                <w:rFonts w:ascii="等线" w:eastAsia="等线" w:hAnsi="等线"/>
                <w:color w:val="000000"/>
                <w:sz w:val="22"/>
                <w:szCs w:val="22"/>
              </w:rPr>
              <w:t>2.</w:t>
            </w:r>
            <w:r>
              <w:rPr>
                <w:rFonts w:ascii="宋体" w:cs="宋体" w:hint="eastAsia"/>
                <w:kern w:val="0"/>
                <w:szCs w:val="21"/>
                <w:lang w:val="zh-CN"/>
              </w:rPr>
              <w:t>《新英语阅读教程》（第四册），朱一凡、王哲希等编，高等教育出版社，2019年，第一版，ISBN</w:t>
            </w:r>
            <w:r>
              <w:rPr>
                <w:rFonts w:ascii="宋体" w:cs="宋体"/>
                <w:kern w:val="0"/>
                <w:szCs w:val="21"/>
                <w:lang w:val="zh-CN"/>
              </w:rPr>
              <w:t xml:space="preserve"> </w:t>
            </w:r>
            <w:r>
              <w:rPr>
                <w:rFonts w:ascii="等线" w:eastAsia="等线" w:hAnsi="等线" w:hint="eastAsia"/>
                <w:color w:val="000000"/>
                <w:sz w:val="22"/>
                <w:szCs w:val="22"/>
              </w:rPr>
              <w:t>9787040525588</w:t>
            </w:r>
          </w:p>
          <w:p w14:paraId="5262631E" w14:textId="685D6EAA" w:rsidR="00A05F19" w:rsidRPr="0096064D" w:rsidRDefault="00A05F19" w:rsidP="00F7054A">
            <w:pPr>
              <w:widowControl/>
              <w:jc w:val="left"/>
              <w:textAlignment w:val="center"/>
              <w:rPr>
                <w:rFonts w:ascii="Times New Roman" w:eastAsia="微软雅黑" w:hAnsi="Times New Roman" w:cs="Times New Roman"/>
                <w:color w:val="000000"/>
                <w:sz w:val="18"/>
                <w:szCs w:val="18"/>
              </w:rPr>
            </w:pPr>
          </w:p>
        </w:tc>
      </w:tr>
      <w:tr w:rsidR="00A05F19" w14:paraId="5EEF8683"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3090D" w14:textId="77777777" w:rsidR="00A05F19" w:rsidRDefault="00A05F19" w:rsidP="00F7054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F063F" w14:textId="77777777" w:rsidR="00A05F19" w:rsidRDefault="00A05F19" w:rsidP="00F7054A">
            <w:pPr>
              <w:rPr>
                <w:rFonts w:ascii="Times New Roman" w:eastAsia="宋体" w:hAnsi="Times New Roman" w:cs="Times New Roman"/>
                <w:color w:val="000000"/>
                <w:sz w:val="18"/>
                <w:szCs w:val="18"/>
              </w:rPr>
            </w:pPr>
          </w:p>
        </w:tc>
      </w:tr>
      <w:tr w:rsidR="00A05F19" w14:paraId="5F538C8A"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83173" w14:textId="77777777" w:rsidR="00A05F19" w:rsidRDefault="00A05F19" w:rsidP="00F7054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DC4CC" w14:textId="77777777" w:rsidR="00A05F19" w:rsidRDefault="00A05F19" w:rsidP="00F7054A">
            <w:pPr>
              <w:rPr>
                <w:rFonts w:ascii="Times New Roman" w:eastAsia="宋体" w:hAnsi="Times New Roman" w:cs="Times New Roman"/>
                <w:color w:val="000000"/>
                <w:sz w:val="18"/>
                <w:szCs w:val="18"/>
              </w:rPr>
            </w:pPr>
          </w:p>
        </w:tc>
      </w:tr>
      <w:tr w:rsidR="00A05F19" w14:paraId="241AC497"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6AD90ED4" w14:textId="42FEB996" w:rsidR="00A05F19" w:rsidRDefault="00A05F19" w:rsidP="00F7054A">
            <w:pPr>
              <w:widowControl/>
              <w:ind w:firstLineChars="150" w:firstLine="270"/>
              <w:jc w:val="left"/>
              <w:textAlignment w:val="center"/>
              <w:rPr>
                <w:rFonts w:ascii="Times New Roman" w:eastAsia="微软雅黑" w:hAnsi="Times New Roman" w:cs="Times New Roman"/>
                <w:color w:val="000000"/>
                <w:sz w:val="18"/>
                <w:szCs w:val="18"/>
              </w:rPr>
            </w:pPr>
          </w:p>
        </w:tc>
      </w:tr>
    </w:tbl>
    <w:p w14:paraId="31F4AC26" w14:textId="77777777" w:rsidR="00345331" w:rsidRDefault="00345331">
      <w:pPr>
        <w:rPr>
          <w:rFonts w:ascii="Times New Roman" w:hAnsi="Times New Roman" w:cs="Times New Roman"/>
        </w:rPr>
      </w:pPr>
    </w:p>
    <w:sectPr w:rsidR="003453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7070A" w14:textId="77777777" w:rsidR="00EA44D5" w:rsidRDefault="00EA44D5" w:rsidP="00524EA0">
      <w:r>
        <w:separator/>
      </w:r>
    </w:p>
  </w:endnote>
  <w:endnote w:type="continuationSeparator" w:id="0">
    <w:p w14:paraId="1AA606CD" w14:textId="77777777" w:rsidR="00EA44D5" w:rsidRDefault="00EA44D5" w:rsidP="0052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172C5" w14:textId="77777777" w:rsidR="00EA44D5" w:rsidRDefault="00EA44D5" w:rsidP="00524EA0">
      <w:r>
        <w:separator/>
      </w:r>
    </w:p>
  </w:footnote>
  <w:footnote w:type="continuationSeparator" w:id="0">
    <w:p w14:paraId="3B6CF022" w14:textId="77777777" w:rsidR="00EA44D5" w:rsidRDefault="00EA44D5" w:rsidP="00524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26EDF"/>
    <w:multiLevelType w:val="hybridMultilevel"/>
    <w:tmpl w:val="C088D732"/>
    <w:lvl w:ilvl="0" w:tplc="A70A9E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C780D"/>
    <w:rsid w:val="00006CF1"/>
    <w:rsid w:val="000E1362"/>
    <w:rsid w:val="000F2A99"/>
    <w:rsid w:val="001118AC"/>
    <w:rsid w:val="00152AC1"/>
    <w:rsid w:val="001665D2"/>
    <w:rsid w:val="00345331"/>
    <w:rsid w:val="0036787D"/>
    <w:rsid w:val="00455E83"/>
    <w:rsid w:val="004862DE"/>
    <w:rsid w:val="00524EA0"/>
    <w:rsid w:val="005340F8"/>
    <w:rsid w:val="007C234D"/>
    <w:rsid w:val="0096064D"/>
    <w:rsid w:val="009B726F"/>
    <w:rsid w:val="00A05F19"/>
    <w:rsid w:val="00A971AE"/>
    <w:rsid w:val="00AB3D54"/>
    <w:rsid w:val="00C67B53"/>
    <w:rsid w:val="00D20824"/>
    <w:rsid w:val="00EA44D5"/>
    <w:rsid w:val="00EF7132"/>
    <w:rsid w:val="00F6033A"/>
    <w:rsid w:val="00F7054A"/>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A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header"/>
    <w:basedOn w:val="a"/>
    <w:link w:val="Char"/>
    <w:rsid w:val="00524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4EA0"/>
    <w:rPr>
      <w:rFonts w:asciiTheme="minorHAnsi" w:eastAsiaTheme="minorEastAsia" w:hAnsiTheme="minorHAnsi" w:cstheme="minorBidi"/>
      <w:kern w:val="2"/>
      <w:sz w:val="18"/>
      <w:szCs w:val="18"/>
    </w:rPr>
  </w:style>
  <w:style w:type="paragraph" w:styleId="a4">
    <w:name w:val="footer"/>
    <w:basedOn w:val="a"/>
    <w:link w:val="Char0"/>
    <w:rsid w:val="00524EA0"/>
    <w:pPr>
      <w:tabs>
        <w:tab w:val="center" w:pos="4153"/>
        <w:tab w:val="right" w:pos="8306"/>
      </w:tabs>
      <w:snapToGrid w:val="0"/>
      <w:jc w:val="left"/>
    </w:pPr>
    <w:rPr>
      <w:sz w:val="18"/>
      <w:szCs w:val="18"/>
    </w:rPr>
  </w:style>
  <w:style w:type="character" w:customStyle="1" w:styleId="Char0">
    <w:name w:val="页脚 Char"/>
    <w:basedOn w:val="a0"/>
    <w:link w:val="a4"/>
    <w:rsid w:val="00524EA0"/>
    <w:rPr>
      <w:rFonts w:asciiTheme="minorHAnsi" w:eastAsiaTheme="minorEastAsia" w:hAnsiTheme="minorHAnsi" w:cstheme="minorBidi"/>
      <w:kern w:val="2"/>
      <w:sz w:val="18"/>
      <w:szCs w:val="18"/>
    </w:rPr>
  </w:style>
  <w:style w:type="paragraph" w:styleId="a5">
    <w:name w:val="List Paragraph"/>
    <w:basedOn w:val="a"/>
    <w:uiPriority w:val="99"/>
    <w:rsid w:val="00C67B5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header"/>
    <w:basedOn w:val="a"/>
    <w:link w:val="Char"/>
    <w:rsid w:val="00524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4EA0"/>
    <w:rPr>
      <w:rFonts w:asciiTheme="minorHAnsi" w:eastAsiaTheme="minorEastAsia" w:hAnsiTheme="minorHAnsi" w:cstheme="minorBidi"/>
      <w:kern w:val="2"/>
      <w:sz w:val="18"/>
      <w:szCs w:val="18"/>
    </w:rPr>
  </w:style>
  <w:style w:type="paragraph" w:styleId="a4">
    <w:name w:val="footer"/>
    <w:basedOn w:val="a"/>
    <w:link w:val="Char0"/>
    <w:rsid w:val="00524EA0"/>
    <w:pPr>
      <w:tabs>
        <w:tab w:val="center" w:pos="4153"/>
        <w:tab w:val="right" w:pos="8306"/>
      </w:tabs>
      <w:snapToGrid w:val="0"/>
      <w:jc w:val="left"/>
    </w:pPr>
    <w:rPr>
      <w:sz w:val="18"/>
      <w:szCs w:val="18"/>
    </w:rPr>
  </w:style>
  <w:style w:type="character" w:customStyle="1" w:styleId="Char0">
    <w:name w:val="页脚 Char"/>
    <w:basedOn w:val="a0"/>
    <w:link w:val="a4"/>
    <w:rsid w:val="00524EA0"/>
    <w:rPr>
      <w:rFonts w:asciiTheme="minorHAnsi" w:eastAsiaTheme="minorEastAsia" w:hAnsiTheme="minorHAnsi" w:cstheme="minorBidi"/>
      <w:kern w:val="2"/>
      <w:sz w:val="18"/>
      <w:szCs w:val="18"/>
    </w:rPr>
  </w:style>
  <w:style w:type="paragraph" w:styleId="a5">
    <w:name w:val="List Paragraph"/>
    <w:basedOn w:val="a"/>
    <w:uiPriority w:val="99"/>
    <w:rsid w:val="00C67B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33928">
      <w:bodyDiv w:val="1"/>
      <w:marLeft w:val="0"/>
      <w:marRight w:val="0"/>
      <w:marTop w:val="0"/>
      <w:marBottom w:val="0"/>
      <w:divBdr>
        <w:top w:val="none" w:sz="0" w:space="0" w:color="auto"/>
        <w:left w:val="none" w:sz="0" w:space="0" w:color="auto"/>
        <w:bottom w:val="none" w:sz="0" w:space="0" w:color="auto"/>
        <w:right w:val="none" w:sz="0" w:space="0" w:color="auto"/>
      </w:divBdr>
    </w:div>
    <w:div w:id="104171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Dell</cp:lastModifiedBy>
  <cp:revision>6</cp:revision>
  <dcterms:created xsi:type="dcterms:W3CDTF">2021-05-17T03:30:00Z</dcterms:created>
  <dcterms:modified xsi:type="dcterms:W3CDTF">2021-05-18T06:27:00Z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