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66F8" w14:textId="77777777" w:rsidR="008122B4" w:rsidRDefault="000653AD" w:rsidP="002F4C4A">
      <w:pPr>
        <w:spacing w:afterLines="50" w:after="156"/>
        <w:jc w:val="center"/>
        <w:rPr>
          <w:rFonts w:ascii="Times New Roman" w:hAnsi="Times New Roman" w:cs="Times New Roman"/>
        </w:rPr>
      </w:pPr>
      <w:r>
        <w:rPr>
          <w:rFonts w:ascii="Times New Roman" w:hAnsi="Times New Roman" w:cs="Times New Roman"/>
          <w:b/>
          <w:sz w:val="32"/>
          <w:szCs w:val="32"/>
        </w:rPr>
        <w:t>《</w:t>
      </w:r>
      <w:r w:rsidR="00145CF4">
        <w:rPr>
          <w:rFonts w:ascii="Times New Roman" w:hAnsi="Times New Roman" w:cs="Times New Roman" w:hint="eastAsia"/>
          <w:b/>
          <w:sz w:val="32"/>
          <w:szCs w:val="32"/>
        </w:rPr>
        <w:t>法律翻译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07DC07D2" w14:textId="77777777" w:rsidR="008122B4" w:rsidRDefault="008122B4">
      <w:pPr>
        <w:rPr>
          <w:rFonts w:ascii="Times New Roman" w:hAnsi="Times New Roman" w:cs="Times New Roman"/>
        </w:rPr>
      </w:pPr>
    </w:p>
    <w:tbl>
      <w:tblPr>
        <w:tblW w:w="8495" w:type="dxa"/>
        <w:tblLayout w:type="fixed"/>
        <w:tblCellMar>
          <w:left w:w="0" w:type="dxa"/>
          <w:right w:w="0" w:type="dxa"/>
        </w:tblCellMar>
        <w:tblLook w:val="04A0" w:firstRow="1" w:lastRow="0" w:firstColumn="1" w:lastColumn="0" w:noHBand="0" w:noVBand="1"/>
      </w:tblPr>
      <w:tblGrid>
        <w:gridCol w:w="1257"/>
        <w:gridCol w:w="499"/>
        <w:gridCol w:w="1358"/>
        <w:gridCol w:w="992"/>
        <w:gridCol w:w="1276"/>
        <w:gridCol w:w="1021"/>
        <w:gridCol w:w="1135"/>
        <w:gridCol w:w="940"/>
        <w:gridCol w:w="17"/>
      </w:tblGrid>
      <w:tr w:rsidR="008122B4" w14:paraId="600B3D49" w14:textId="77777777" w:rsidTr="00F420DC">
        <w:trPr>
          <w:trHeight w:val="90"/>
        </w:trPr>
        <w:tc>
          <w:tcPr>
            <w:tcW w:w="8495"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1F24C0F5" w14:textId="77777777" w:rsidR="008122B4" w:rsidRDefault="000653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8122B4" w14:paraId="1261FDFB" w14:textId="77777777" w:rsidTr="00F420DC">
        <w:trPr>
          <w:gridAfter w:val="1"/>
          <w:wAfter w:w="17"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B01E5"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48901" w14:textId="77777777" w:rsidR="008122B4" w:rsidRDefault="002F4C4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8CAE5" w14:textId="77777777"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CA3BC" w14:textId="77777777" w:rsidR="008122B4" w:rsidRDefault="00C22BA8">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C2368C" w14:textId="77777777"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344C4" w14:textId="77777777" w:rsidR="008122B4" w:rsidRDefault="00C22BA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122B4" w14:paraId="00B742A5" w14:textId="77777777" w:rsidTr="00F420D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93370" w14:textId="77777777"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744CC" w14:textId="77777777" w:rsidR="008122B4" w:rsidRDefault="000653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C22BA8" w:rsidRPr="00BF286B">
              <w:rPr>
                <w:rFonts w:hint="eastAsia"/>
              </w:rPr>
              <w:t>法律翻译</w:t>
            </w:r>
          </w:p>
        </w:tc>
      </w:tr>
      <w:tr w:rsidR="008122B4" w14:paraId="7791A082" w14:textId="77777777" w:rsidTr="00F420D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46339" w14:textId="77777777" w:rsidR="008122B4" w:rsidRDefault="008122B4">
            <w:pPr>
              <w:jc w:val="center"/>
              <w:rPr>
                <w:rFonts w:ascii="Times New Roman" w:eastAsia="宋体" w:hAnsi="Times New Roman" w:cs="Times New Roman"/>
                <w:color w:val="FF0000"/>
                <w:sz w:val="18"/>
                <w:szCs w:val="18"/>
              </w:rPr>
            </w:pP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F4CCA" w14:textId="77777777" w:rsidR="008122B4" w:rsidRDefault="000653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C22BA8" w:rsidRPr="007F01B6">
              <w:rPr>
                <w:rFonts w:ascii="Times New Roman" w:hAnsi="Times New Roman" w:cs="Times New Roman"/>
              </w:rPr>
              <w:t>Legal Translation</w:t>
            </w:r>
          </w:p>
        </w:tc>
      </w:tr>
      <w:tr w:rsidR="008122B4" w14:paraId="2A812B5D" w14:textId="77777777" w:rsidTr="00F420D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7897C"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22BA6" w14:textId="77777777" w:rsidR="008122B4" w:rsidRDefault="00C22BA8">
            <w:pPr>
              <w:widowControl/>
              <w:jc w:val="left"/>
              <w:textAlignment w:val="center"/>
              <w:rPr>
                <w:rFonts w:ascii="Times New Roman" w:eastAsia="宋体" w:hAnsi="Times New Roman" w:cs="Times New Roman"/>
                <w:color w:val="A6A6A6"/>
                <w:sz w:val="18"/>
                <w:szCs w:val="18"/>
              </w:rPr>
            </w:pPr>
            <w:r w:rsidRPr="00BF286B">
              <w:rPr>
                <w:rFonts w:hint="eastAsia"/>
              </w:rPr>
              <w:t>专业限选课</w:t>
            </w:r>
          </w:p>
        </w:tc>
      </w:tr>
      <w:tr w:rsidR="008122B4" w14:paraId="0EB47570" w14:textId="77777777" w:rsidTr="00F420D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96122"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020BB" w14:textId="77777777" w:rsidR="008122B4" w:rsidRDefault="00C22BA8">
            <w:pPr>
              <w:widowControl/>
              <w:jc w:val="left"/>
              <w:textAlignment w:val="center"/>
              <w:rPr>
                <w:rFonts w:ascii="Times New Roman" w:eastAsia="宋体" w:hAnsi="Times New Roman" w:cs="Times New Roman"/>
                <w:color w:val="A6A6A6"/>
                <w:sz w:val="18"/>
                <w:szCs w:val="18"/>
              </w:rPr>
            </w:pPr>
            <w:r w:rsidRPr="00BF286B">
              <w:rPr>
                <w:rFonts w:hint="eastAsia"/>
              </w:rPr>
              <w:t>外国语学院翻译系三年级学生</w:t>
            </w:r>
          </w:p>
        </w:tc>
      </w:tr>
      <w:tr w:rsidR="008122B4" w14:paraId="74952E7C" w14:textId="77777777" w:rsidTr="00F420D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9F273"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6F86C" w14:textId="77777777" w:rsidR="008122B4" w:rsidRPr="00F420DC" w:rsidRDefault="000653AD">
            <w:pPr>
              <w:widowControl/>
              <w:jc w:val="left"/>
              <w:textAlignment w:val="center"/>
              <w:rPr>
                <w:rFonts w:ascii="Times New Roman" w:eastAsia="宋体" w:hAnsi="Times New Roman" w:cs="Times New Roman"/>
                <w:szCs w:val="21"/>
              </w:rPr>
            </w:pPr>
            <w:r w:rsidRPr="00F420DC">
              <w:rPr>
                <w:rFonts w:ascii="Times New Roman" w:eastAsia="宋体" w:hAnsi="Times New Roman" w:cs="Times New Roman"/>
                <w:kern w:val="0"/>
                <w:szCs w:val="21"/>
              </w:rPr>
              <w:t>双语</w:t>
            </w:r>
          </w:p>
        </w:tc>
      </w:tr>
      <w:tr w:rsidR="008122B4" w14:paraId="13F5AD24" w14:textId="77777777" w:rsidTr="00F420D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5306D" w14:textId="77777777"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F964C" w14:textId="77777777" w:rsidR="008122B4" w:rsidRPr="00F420DC" w:rsidRDefault="00C22BA8">
            <w:pPr>
              <w:rPr>
                <w:rFonts w:ascii="Times New Roman" w:eastAsia="宋体" w:hAnsi="Times New Roman" w:cs="Times New Roman"/>
                <w:szCs w:val="21"/>
              </w:rPr>
            </w:pPr>
            <w:r w:rsidRPr="00F420DC">
              <w:rPr>
                <w:rFonts w:hint="eastAsia"/>
                <w:szCs w:val="21"/>
              </w:rPr>
              <w:t>外国语学院</w:t>
            </w:r>
          </w:p>
        </w:tc>
      </w:tr>
      <w:tr w:rsidR="008122B4" w14:paraId="64610756" w14:textId="77777777" w:rsidTr="00F420DC">
        <w:trPr>
          <w:gridAfter w:val="1"/>
          <w:wAfter w:w="17"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FFF526"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CA00D" w14:textId="77777777" w:rsidR="008122B4" w:rsidRPr="00F420DC" w:rsidRDefault="008122B4">
            <w:pPr>
              <w:rPr>
                <w:rFonts w:ascii="Times New Roman" w:eastAsia="宋体" w:hAnsi="Times New Roman" w:cs="Times New Roman"/>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4E61F"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CED1B" w14:textId="77777777" w:rsidR="008122B4" w:rsidRDefault="008122B4">
            <w:pPr>
              <w:rPr>
                <w:rFonts w:ascii="Times New Roman" w:eastAsia="微软雅黑" w:hAnsi="Times New Roman" w:cs="Times New Roman"/>
                <w:color w:val="000000"/>
                <w:sz w:val="18"/>
                <w:szCs w:val="18"/>
              </w:rPr>
            </w:pPr>
          </w:p>
        </w:tc>
      </w:tr>
      <w:tr w:rsidR="008122B4" w14:paraId="7D9D3797" w14:textId="77777777" w:rsidTr="00F420DC">
        <w:trPr>
          <w:gridAfter w:val="1"/>
          <w:wAfter w:w="17"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368F9" w14:textId="77777777" w:rsidR="008122B4" w:rsidRDefault="000653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F0686" w14:textId="77777777" w:rsidR="008122B4" w:rsidRPr="00F420DC" w:rsidRDefault="00C22BA8">
            <w:pPr>
              <w:rPr>
                <w:rFonts w:ascii="Times New Roman" w:eastAsia="宋体" w:hAnsi="Times New Roman" w:cs="Times New Roman"/>
                <w:szCs w:val="21"/>
              </w:rPr>
            </w:pPr>
            <w:proofErr w:type="gramStart"/>
            <w:r w:rsidRPr="00F420DC">
              <w:rPr>
                <w:rFonts w:ascii="Times New Roman" w:eastAsia="宋体" w:hAnsi="Times New Roman" w:cs="Times New Roman" w:hint="eastAsia"/>
                <w:szCs w:val="21"/>
              </w:rPr>
              <w:t>赖良涛</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A3C70" w14:textId="77777777"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D74F8" w14:textId="77777777" w:rsidR="008122B4" w:rsidRDefault="008122B4">
            <w:pPr>
              <w:rPr>
                <w:rFonts w:ascii="Times New Roman" w:eastAsia="微软雅黑" w:hAnsi="Times New Roman" w:cs="Times New Roman"/>
                <w:color w:val="000000"/>
                <w:sz w:val="18"/>
                <w:szCs w:val="18"/>
              </w:rPr>
            </w:pPr>
          </w:p>
        </w:tc>
      </w:tr>
      <w:tr w:rsidR="008122B4" w14:paraId="036E20A9" w14:textId="77777777" w:rsidTr="00F420DC">
        <w:trPr>
          <w:trHeight w:val="5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A9278" w14:textId="77777777"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1CDBF" w14:textId="77777777" w:rsidR="008122B4" w:rsidRDefault="000653AD">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60BF1584" w14:textId="77777777" w:rsidR="008122B4" w:rsidRDefault="008122B4">
            <w:pPr>
              <w:widowControl/>
              <w:jc w:val="left"/>
              <w:textAlignment w:val="center"/>
              <w:rPr>
                <w:rStyle w:val="font31"/>
                <w:rFonts w:ascii="Times New Roman" w:hAnsi="Times New Roman" w:cs="Times New Roman" w:hint="default"/>
              </w:rPr>
            </w:pPr>
          </w:p>
          <w:p w14:paraId="1DA94FFB" w14:textId="77777777" w:rsidR="00C22BA8" w:rsidRDefault="00C22BA8" w:rsidP="00CE3F59">
            <w:pPr>
              <w:widowControl/>
              <w:jc w:val="left"/>
              <w:textAlignment w:val="center"/>
              <w:rPr>
                <w:rStyle w:val="font31"/>
                <w:rFonts w:ascii="Times New Roman" w:hAnsi="Times New Roman" w:cs="Times New Roman" w:hint="default"/>
              </w:rPr>
            </w:pPr>
            <w:r w:rsidRPr="00BF286B">
              <w:rPr>
                <w:rFonts w:ascii="宋体" w:cs="宋体" w:hint="eastAsia"/>
                <w:kern w:val="0"/>
                <w:szCs w:val="21"/>
                <w:lang w:val="zh-CN"/>
              </w:rPr>
              <w:t>本课程为外国语学院翻译系学生的专业限选课，目标是使学生认识法律英语的基本语言特点，掌握基本的英汉和汉英法律翻译技巧，培养学生把各种法律文本熟练进行双语转译的基本能力，培养学生法律意识、拓宽学生法律知识，并培养学生严谨细致、认真负责的法律工作者的基本素养。课程的教学内容主要有两块，一是语言特色与翻译技巧的学习，主要包括英语和汉语法律文本的用词、造句、句间关系、篇章结构等基本的语言特色，并通过英汉对比学习基本的英语法律文本的英译技巧；二是各种法律文本的双语转换翻译，包括各种典型、常用的法律法规等立法文本，以及经贸合同等常用的司法文本英汉和汉英转译的基本技巧。最终要求学生能熟练翻译各种涉外法律工作中涉及到的英语和汉语法律文献，成为合格的涉外法律翻译工作者。</w:t>
            </w:r>
          </w:p>
        </w:tc>
      </w:tr>
      <w:tr w:rsidR="00C22BA8" w14:paraId="46D7945F" w14:textId="77777777" w:rsidTr="00F420D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7AA05" w14:textId="77777777"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24540" w14:textId="77777777" w:rsidR="00C22BA8" w:rsidRDefault="00C22BA8" w:rsidP="00C22BA8">
            <w:pPr>
              <w:widowControl/>
              <w:jc w:val="left"/>
              <w:textAlignment w:val="center"/>
              <w:rPr>
                <w:rStyle w:val="font31"/>
                <w:rFonts w:ascii="Times New Roman" w:hAnsi="Times New Roman" w:cs="Times New Roman" w:hint="default"/>
              </w:rPr>
            </w:pPr>
            <w:r w:rsidRPr="00F420DC">
              <w:rPr>
                <w:rFonts w:ascii="Times New Roman" w:hAnsi="Times New Roman" w:cs="Times New Roman"/>
              </w:rPr>
              <w:t xml:space="preserve">This is an optional course for students majoring in translation and interpretation. It is intended to enable students to understand the basic features of legal documents, master the necessary skills for legal translation, improve their ability to translate articles in legal documents, and increase their legal awareness, broaden their scope of </w:t>
            </w:r>
            <w:r w:rsidRPr="00F420DC">
              <w:rPr>
                <w:rFonts w:ascii="Times New Roman" w:hAnsi="Times New Roman" w:cs="Times New Roman"/>
              </w:rPr>
              <w:lastRenderedPageBreak/>
              <w:t xml:space="preserve">legal </w:t>
            </w:r>
            <w:proofErr w:type="gramStart"/>
            <w:r w:rsidRPr="00F420DC">
              <w:rPr>
                <w:rFonts w:ascii="Times New Roman" w:hAnsi="Times New Roman" w:cs="Times New Roman"/>
              </w:rPr>
              <w:t>knowledge</w:t>
            </w:r>
            <w:proofErr w:type="gramEnd"/>
            <w:r w:rsidRPr="00F420DC">
              <w:rPr>
                <w:rFonts w:ascii="Times New Roman" w:hAnsi="Times New Roman" w:cs="Times New Roman"/>
              </w:rPr>
              <w:t xml:space="preserve"> and cultivate their sense of responsibility and carefulness. The contents of the course include two parts: first, language features, including the features of words, sentences, inter-sentential relation, and text structure in English and Chinese legal documents, and the basic tips for translation based on the comparative study of the features; second, basic skills for E-C and C-E translation of legal documents, including legislative documents, and forensic documents such as contracts. It is expected that students will ultimately be enabled to proficiently translate English and Chinese legal documents in their routine work, and become a qualified legal document translator. </w:t>
            </w:r>
          </w:p>
        </w:tc>
      </w:tr>
      <w:tr w:rsidR="00C22BA8" w14:paraId="2D5D7920" w14:textId="77777777" w:rsidTr="00F420DC">
        <w:trPr>
          <w:trHeight w:val="433"/>
        </w:trPr>
        <w:tc>
          <w:tcPr>
            <w:tcW w:w="8495"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5763DE8C" w14:textId="77777777" w:rsidR="00C22BA8" w:rsidRDefault="00C22BA8" w:rsidP="00C22BA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C22BA8" w14:paraId="3398B8F6" w14:textId="77777777" w:rsidTr="00F420D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C9969" w14:textId="77777777" w:rsidR="00C22BA8" w:rsidRDefault="00C22BA8" w:rsidP="00C22BA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65AB6" w14:textId="77777777" w:rsidR="00C22BA8" w:rsidRDefault="00CE3F59" w:rsidP="00C22BA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本课程的目标是：</w:t>
            </w:r>
          </w:p>
          <w:p w14:paraId="0122E4D8" w14:textId="77777777" w:rsidR="00CE3F59" w:rsidRDefault="00CE3F59" w:rsidP="00C22BA8">
            <w:pPr>
              <w:widowControl/>
              <w:jc w:val="left"/>
              <w:textAlignment w:val="center"/>
              <w:rPr>
                <w:rFonts w:ascii="Times New Roman" w:eastAsia="微软雅黑" w:hAnsi="Times New Roman" w:cs="Times New Roman"/>
                <w:color w:val="000000"/>
                <w:kern w:val="0"/>
                <w:sz w:val="18"/>
                <w:szCs w:val="18"/>
              </w:rPr>
            </w:pPr>
          </w:p>
          <w:p w14:paraId="32B1D529" w14:textId="77777777" w:rsidR="00721DB9" w:rsidRPr="00F420DC" w:rsidRDefault="00721DB9" w:rsidP="00721DB9">
            <w:pPr>
              <w:rPr>
                <w:rFonts w:ascii="Times New Roman" w:hAnsi="Times New Roman" w:cs="Times New Roman"/>
                <w:szCs w:val="21"/>
              </w:rPr>
            </w:pPr>
            <w:r w:rsidRPr="00F420DC">
              <w:rPr>
                <w:rFonts w:ascii="Times New Roman" w:hAnsi="Times New Roman" w:cs="Times New Roman"/>
              </w:rPr>
              <w:t>1</w:t>
            </w:r>
            <w:r w:rsidRPr="00F420DC">
              <w:rPr>
                <w:rFonts w:ascii="Times New Roman" w:hAnsi="Times New Roman" w:cs="Times New Roman"/>
                <w:szCs w:val="21"/>
              </w:rPr>
              <w:t>．</w:t>
            </w:r>
            <w:r w:rsidR="00CE3F59" w:rsidRPr="00F420DC">
              <w:rPr>
                <w:rFonts w:ascii="Times New Roman" w:hAnsi="Times New Roman" w:cs="Times New Roman"/>
                <w:szCs w:val="21"/>
              </w:rPr>
              <w:t>使学生</w:t>
            </w:r>
            <w:r w:rsidRPr="00F420DC">
              <w:rPr>
                <w:rFonts w:ascii="Times New Roman" w:hAnsi="Times New Roman" w:cs="Times New Roman"/>
                <w:szCs w:val="21"/>
              </w:rPr>
              <w:t>掌握英汉法律文件的基本语言特色</w:t>
            </w:r>
          </w:p>
          <w:p w14:paraId="6B4B638E" w14:textId="77777777" w:rsidR="00721DB9" w:rsidRPr="00F420DC" w:rsidRDefault="00721DB9" w:rsidP="00721DB9">
            <w:pPr>
              <w:rPr>
                <w:rFonts w:ascii="Times New Roman" w:hAnsi="Times New Roman" w:cs="Times New Roman"/>
                <w:szCs w:val="21"/>
              </w:rPr>
            </w:pPr>
            <w:r w:rsidRPr="00F420DC">
              <w:rPr>
                <w:rFonts w:ascii="Times New Roman" w:hAnsi="Times New Roman" w:cs="Times New Roman"/>
                <w:szCs w:val="21"/>
              </w:rPr>
              <w:t>2</w:t>
            </w:r>
            <w:r w:rsidRPr="00F420DC">
              <w:rPr>
                <w:rFonts w:ascii="Times New Roman" w:hAnsi="Times New Roman" w:cs="Times New Roman"/>
                <w:szCs w:val="21"/>
              </w:rPr>
              <w:t>．</w:t>
            </w:r>
            <w:r w:rsidR="00CE3F59" w:rsidRPr="00F420DC">
              <w:rPr>
                <w:rFonts w:ascii="Times New Roman" w:hAnsi="Times New Roman" w:cs="Times New Roman"/>
                <w:szCs w:val="21"/>
              </w:rPr>
              <w:t>使学生</w:t>
            </w:r>
            <w:r w:rsidRPr="00F420DC">
              <w:rPr>
                <w:rFonts w:ascii="Times New Roman" w:hAnsi="Times New Roman" w:cs="Times New Roman"/>
                <w:szCs w:val="21"/>
              </w:rPr>
              <w:t>掌握法律文件翻译的基本技巧</w:t>
            </w:r>
          </w:p>
          <w:p w14:paraId="463725E0" w14:textId="77777777" w:rsidR="00C22BA8" w:rsidRPr="00F420DC" w:rsidRDefault="00721DB9" w:rsidP="00721DB9">
            <w:pPr>
              <w:widowControl/>
              <w:jc w:val="left"/>
              <w:textAlignment w:val="center"/>
              <w:rPr>
                <w:rFonts w:ascii="Times New Roman" w:eastAsia="微软雅黑" w:hAnsi="Times New Roman" w:cs="Times New Roman"/>
                <w:color w:val="000000"/>
                <w:kern w:val="0"/>
                <w:szCs w:val="21"/>
              </w:rPr>
            </w:pPr>
            <w:r w:rsidRPr="00F420DC">
              <w:rPr>
                <w:rFonts w:ascii="Times New Roman" w:hAnsi="Times New Roman" w:cs="Times New Roman"/>
                <w:szCs w:val="21"/>
              </w:rPr>
              <w:t>3</w:t>
            </w:r>
            <w:r w:rsidRPr="00F420DC">
              <w:rPr>
                <w:rFonts w:ascii="Times New Roman" w:hAnsi="Times New Roman" w:cs="Times New Roman"/>
                <w:szCs w:val="21"/>
              </w:rPr>
              <w:t>．培养</w:t>
            </w:r>
            <w:r w:rsidR="00CE3F59" w:rsidRPr="00F420DC">
              <w:rPr>
                <w:rFonts w:ascii="Times New Roman" w:hAnsi="Times New Roman" w:cs="Times New Roman"/>
                <w:szCs w:val="21"/>
              </w:rPr>
              <w:t>学生</w:t>
            </w:r>
            <w:r w:rsidRPr="00F420DC">
              <w:rPr>
                <w:rFonts w:ascii="Times New Roman" w:hAnsi="Times New Roman" w:cs="Times New Roman"/>
                <w:szCs w:val="21"/>
              </w:rPr>
              <w:t>法律合同和法规条款的翻译</w:t>
            </w:r>
            <w:r w:rsidR="00CE3F59" w:rsidRPr="00F420DC">
              <w:rPr>
                <w:rFonts w:ascii="Times New Roman" w:hAnsi="Times New Roman" w:cs="Times New Roman"/>
                <w:szCs w:val="21"/>
              </w:rPr>
              <w:t>能力</w:t>
            </w:r>
          </w:p>
          <w:p w14:paraId="4CB4D82B" w14:textId="77777777" w:rsidR="00CE3F59" w:rsidRPr="00F420DC" w:rsidRDefault="00CE3F59" w:rsidP="00721DB9">
            <w:pPr>
              <w:widowControl/>
              <w:jc w:val="left"/>
              <w:textAlignment w:val="center"/>
              <w:rPr>
                <w:rFonts w:asciiTheme="minorEastAsia" w:hAnsiTheme="minorEastAsia" w:cs="Times New Roman"/>
                <w:color w:val="000000"/>
                <w:kern w:val="0"/>
                <w:szCs w:val="21"/>
              </w:rPr>
            </w:pPr>
            <w:r w:rsidRPr="00F420DC">
              <w:rPr>
                <w:rFonts w:ascii="Times New Roman" w:eastAsia="微软雅黑" w:hAnsi="Times New Roman" w:cs="Times New Roman"/>
                <w:color w:val="000000"/>
                <w:kern w:val="0"/>
                <w:szCs w:val="21"/>
              </w:rPr>
              <w:t>4</w:t>
            </w:r>
            <w:r w:rsidRPr="00F420DC">
              <w:rPr>
                <w:rFonts w:ascii="Times New Roman" w:hAnsi="Times New Roman" w:cs="Times New Roman"/>
                <w:szCs w:val="21"/>
              </w:rPr>
              <w:t>．</w:t>
            </w:r>
            <w:r w:rsidRPr="00F420DC">
              <w:rPr>
                <w:rFonts w:asciiTheme="minorEastAsia" w:hAnsiTheme="minorEastAsia" w:cs="Times New Roman" w:hint="eastAsia"/>
                <w:color w:val="000000"/>
                <w:kern w:val="0"/>
                <w:szCs w:val="21"/>
              </w:rPr>
              <w:t>培养学生的守法意识和严谨的工作态度</w:t>
            </w:r>
          </w:p>
          <w:p w14:paraId="50D5C2A3" w14:textId="77777777" w:rsidR="00C22BA8" w:rsidRDefault="00C22BA8" w:rsidP="00CE3F59">
            <w:pPr>
              <w:widowControl/>
              <w:jc w:val="left"/>
              <w:textAlignment w:val="center"/>
              <w:rPr>
                <w:rFonts w:ascii="Times New Roman" w:eastAsia="微软雅黑" w:hAnsi="Times New Roman" w:cs="Times New Roman"/>
                <w:color w:val="000000"/>
                <w:sz w:val="18"/>
                <w:szCs w:val="18"/>
              </w:rPr>
            </w:pPr>
          </w:p>
        </w:tc>
      </w:tr>
      <w:tr w:rsidR="00C22BA8" w14:paraId="25B4A52B" w14:textId="77777777" w:rsidTr="00F420DC">
        <w:trPr>
          <w:gridAfter w:val="1"/>
          <w:wAfter w:w="17" w:type="dxa"/>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C95BB" w14:textId="77777777" w:rsidR="00C22BA8" w:rsidRDefault="00C22BA8" w:rsidP="00C22BA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8CAAC"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41AFA"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BB146"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CBD13"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E31EE"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E61DC"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D0C10" w14:textId="77777777"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E719E1" w14:paraId="47729C55"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136EB"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4961C"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F879C"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导论与句子结构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26AE6"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BE3E2"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1FEEA" w14:textId="77777777" w:rsidR="00E719E1" w:rsidRDefault="00E719E1" w:rsidP="00F420DC">
            <w:pPr>
              <w:jc w:val="left"/>
              <w:rPr>
                <w:rFonts w:ascii="Times New Roman" w:eastAsia="微软雅黑" w:hAnsi="Times New Roman" w:cs="Times New Roman"/>
                <w:color w:val="000000"/>
                <w:sz w:val="18"/>
                <w:szCs w:val="18"/>
              </w:rPr>
            </w:pPr>
            <w:r w:rsidRPr="00BF286B">
              <w:rPr>
                <w:rFonts w:hint="eastAsia"/>
              </w:rPr>
              <w:t>法律文献特色分析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D181F"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法律的严谨性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3312E" w14:textId="54AE7964"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B</w:t>
            </w:r>
            <w:r w:rsidR="0011497C">
              <w:rPr>
                <w:rFonts w:ascii="Times New Roman" w:eastAsia="微软雅黑" w:hAnsi="Times New Roman" w:cs="Times New Roman"/>
                <w:color w:val="000000"/>
                <w:sz w:val="18"/>
                <w:szCs w:val="18"/>
              </w:rPr>
              <w:t>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B</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1A6700D1"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45501"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DBEF5"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3B4AA"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转让与侵权条款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6BAAB"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414F4"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49E86"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00E719E1"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231E8"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守法与保护意识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13FBD" w14:textId="64F3EF75"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14F11927"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70C84"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825CE"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F216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保密条款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271BF"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27EBD"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4BDAD"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D6559"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保密意识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5D676" w14:textId="7D365735"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207BF988"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5EAE10"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84B77"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40227"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不可抗力与保险条款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365EF"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A84D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85361"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36729"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风险意识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96F34" w14:textId="28BC93A7"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55127AD4"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08F80"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E0B13"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BAF1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适用法律与争议解决条款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9FC3A"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DE6E2"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F2D37"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681E8"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依法解决争议</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25C7A" w14:textId="6B998B4B"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74950409"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EEDEF"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AB847"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C3616"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责任与义务条款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3CFF9"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E3F19"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79267"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8379D"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责任与义务等价意识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A2C5E" w14:textId="7C81B6FA"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45DEB01C"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8D112"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96680"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DF07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债务、补偿条款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03A97"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46F7A"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54CC6"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F1D46"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依法清偿债务意识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2DC00" w14:textId="1755830B"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32DBF4CA" w14:textId="77777777" w:rsidTr="009D732D">
        <w:trPr>
          <w:gridAfter w:val="1"/>
          <w:wAfter w:w="17" w:type="dxa"/>
          <w:trHeight w:val="25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70049"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2A965"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93600"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陈述与保证条</w:t>
            </w:r>
            <w:r w:rsidRPr="00BF286B">
              <w:rPr>
                <w:rFonts w:hint="eastAsia"/>
              </w:rPr>
              <w:lastRenderedPageBreak/>
              <w:t>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95B38"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D362E"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45D73"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w:t>
            </w:r>
            <w:r>
              <w:rPr>
                <w:rFonts w:hint="eastAsia"/>
              </w:rPr>
              <w:lastRenderedPageBreak/>
              <w:t>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1DD58"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依法客观陈述</w:t>
            </w:r>
            <w:r>
              <w:rPr>
                <w:rFonts w:ascii="Times New Roman" w:eastAsia="微软雅黑" w:hAnsi="Times New Roman" w:cs="Times New Roman" w:hint="eastAsia"/>
                <w:color w:val="000000"/>
                <w:sz w:val="18"/>
                <w:szCs w:val="18"/>
              </w:rPr>
              <w:lastRenderedPageBreak/>
              <w:t>事实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54746" w14:textId="155393AC"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lastRenderedPageBreak/>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3B8413AA"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AB13D"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E526B"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CA3DE"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期中考试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7630C"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FB6AD"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考试</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FD33A" w14:textId="77777777" w:rsidR="00E719E1" w:rsidRDefault="00E719E1" w:rsidP="00F420DC">
            <w:pPr>
              <w:jc w:val="left"/>
              <w:rPr>
                <w:rFonts w:ascii="Times New Roman" w:eastAsia="微软雅黑" w:hAnsi="Times New Roman" w:cs="Times New Roman"/>
                <w:color w:val="000000"/>
                <w:sz w:val="18"/>
                <w:szCs w:val="18"/>
              </w:rPr>
            </w:pPr>
            <w:r w:rsidRPr="00BF286B">
              <w:rPr>
                <w:rFonts w:hint="eastAsia"/>
              </w:rPr>
              <w:t>考试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743BE"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诚实守信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EAA9D" w14:textId="4254E382"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D</w:t>
            </w:r>
            <w:r w:rsidR="0011497C">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4DF987BF"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3374D"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D56F3"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D50D0"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合营企业设立、投资总额与注册资本条款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21FAA"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5B060"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C10D7"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EEA43"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合作与团对意识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DE43B" w14:textId="4DA8CAA4"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4219B3B9"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D97BD5"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0853A"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3DCC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董事会、经营管理机构条款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AC9C3"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B3281"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D5195"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FAF59"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现代企业管理意识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6CAAB" w14:textId="5F72DC4E"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11C12368"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0A37C"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CBFBC"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47A85"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税务与外汇管理条款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D1776"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9C6DC"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EBA38"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AB715"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依法纳税意识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E7813" w14:textId="547A774C"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28786B8D"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81098"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167D3"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8D614"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用地、物资购买与产品销售条款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9A198"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92673"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4E8B7"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06D46" w14:textId="77777777" w:rsidR="00E719E1" w:rsidRDefault="00145CF4"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依法交易意识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D0A7F" w14:textId="793F8C14"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198D190C"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2C9A7"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EE5D0"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2FD62"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会计与利润分配条款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F6183"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C9EF4"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AD19B"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7EE6B" w14:textId="77777777"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依法获取所得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240CF" w14:textId="15EDC392"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14B28687"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69EA6"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13678"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39694"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解散与清算条款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45E59" w14:textId="77777777"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420C0"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923DD"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1C561" w14:textId="77777777"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依法破产清算意识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DE9E2" w14:textId="5D746585"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E719E1" w14:paraId="7ABDE5CC" w14:textId="77777777"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DFB399" w14:textId="77777777"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9C427" w14:textId="77777777"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089F" w14:textId="77777777" w:rsidR="00E719E1" w:rsidRDefault="00E719E1" w:rsidP="00E719E1">
            <w:pPr>
              <w:rPr>
                <w:rFonts w:ascii="Times New Roman" w:eastAsia="微软雅黑" w:hAnsi="Times New Roman" w:cs="Times New Roman"/>
                <w:color w:val="000000"/>
                <w:sz w:val="18"/>
                <w:szCs w:val="18"/>
              </w:rPr>
            </w:pPr>
            <w:r w:rsidRPr="00BF286B">
              <w:rPr>
                <w:rFonts w:hint="eastAsia"/>
              </w:rPr>
              <w:t>职工与工会条款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2B0A6" w14:textId="77777777" w:rsidR="00E719E1" w:rsidRPr="00F420DC" w:rsidRDefault="00CE3F59"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FB7EE" w14:textId="77777777" w:rsidR="00E719E1" w:rsidRDefault="00CE3F59"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00751" w14:textId="77777777"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590CE" w14:textId="77777777"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职工权利保护意识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11BA1" w14:textId="556782F8" w:rsidR="00E719E1" w:rsidRDefault="004B1909"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B1</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color w:val="000000"/>
                <w:sz w:val="18"/>
                <w:szCs w:val="18"/>
              </w:rPr>
              <w:t>B2</w:t>
            </w:r>
            <w:r w:rsidR="0011497C">
              <w:rPr>
                <w:rFonts w:ascii="Times New Roman" w:eastAsia="微软雅黑" w:hAnsi="Times New Roman" w:cs="Times New Roman" w:hint="eastAsia"/>
                <w:color w:val="000000"/>
                <w:sz w:val="18"/>
                <w:szCs w:val="18"/>
              </w:rPr>
              <w:t>、</w:t>
            </w:r>
            <w:r w:rsidR="0011497C">
              <w:rPr>
                <w:rFonts w:ascii="Times New Roman" w:eastAsia="微软雅黑" w:hAnsi="Times New Roman" w:cs="Times New Roman" w:hint="eastAsia"/>
                <w:color w:val="000000"/>
                <w:sz w:val="18"/>
                <w:szCs w:val="18"/>
              </w:rPr>
              <w:t>C</w:t>
            </w:r>
            <w:r w:rsidR="0011497C">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D4</w:t>
            </w:r>
          </w:p>
        </w:tc>
      </w:tr>
      <w:tr w:rsidR="00C22BA8" w14:paraId="1912FC47" w14:textId="77777777" w:rsidTr="00F420D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5BC0B" w14:textId="77777777" w:rsidR="00C22BA8" w:rsidRDefault="00C22BA8" w:rsidP="00C22BA8">
            <w:pPr>
              <w:jc w:val="center"/>
              <w:rPr>
                <w:rFonts w:ascii="Times New Roman" w:eastAsia="微软雅黑" w:hAnsi="Times New Roman" w:cs="Times New Roman"/>
                <w:color w:val="FF0000"/>
                <w:sz w:val="18"/>
                <w:szCs w:val="18"/>
              </w:rPr>
            </w:pPr>
          </w:p>
        </w:tc>
        <w:tc>
          <w:tcPr>
            <w:tcW w:w="7238"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CABD26D" w14:textId="77777777" w:rsidR="00C22BA8" w:rsidRDefault="00C22BA8" w:rsidP="00C22BA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46B49709" w14:textId="77777777"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C22BA8" w14:paraId="76526131" w14:textId="77777777" w:rsidTr="00F420DC">
        <w:trPr>
          <w:trHeight w:val="1120"/>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0864F8A1" w14:textId="77777777"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238"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2DAE2" w14:textId="77777777" w:rsidR="00C22BA8" w:rsidRDefault="00C22BA8" w:rsidP="00C22BA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w:t>
            </w:r>
            <w:r w:rsidR="00721DB9">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16B3D1E4" w14:textId="77777777" w:rsidR="00C22BA8" w:rsidRDefault="00C22BA8" w:rsidP="00C22BA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sidR="00721DB9">
              <w:rPr>
                <w:rFonts w:ascii="Times New Roman" w:eastAsia="微软雅黑" w:hAnsi="Times New Roman" w:cs="Times New Roman" w:hint="eastAsia"/>
                <w:color w:val="000000"/>
                <w:kern w:val="0"/>
                <w:sz w:val="18"/>
                <w:szCs w:val="18"/>
              </w:rPr>
              <w:t>其中考核</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14:paraId="0B87DDBD" w14:textId="77777777"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w:t>
            </w:r>
            <w:r w:rsidR="00721DB9">
              <w:rPr>
                <w:rFonts w:ascii="Times New Roman" w:eastAsia="微软雅黑" w:hAnsi="Times New Roman" w:cs="Times New Roman"/>
                <w:color w:val="000000"/>
                <w:kern w:val="0"/>
                <w:sz w:val="18"/>
                <w:szCs w:val="18"/>
              </w:rPr>
              <w:t>6</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tc>
      </w:tr>
      <w:tr w:rsidR="00C22BA8" w14:paraId="40EF2917" w14:textId="77777777" w:rsidTr="00F420DC">
        <w:trPr>
          <w:trHeight w:val="13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78438" w14:textId="77777777"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83615" w14:textId="77777777" w:rsidR="00186803" w:rsidRPr="009D732D" w:rsidRDefault="00186803" w:rsidP="00186803">
            <w:pPr>
              <w:ind w:left="140"/>
              <w:rPr>
                <w:rFonts w:ascii="Times New Roman" w:hAnsi="Times New Roman" w:cs="Times New Roman"/>
              </w:rPr>
            </w:pPr>
            <w:r w:rsidRPr="009D732D">
              <w:rPr>
                <w:rFonts w:ascii="Times New Roman" w:hAnsi="Times New Roman" w:cs="Times New Roman"/>
              </w:rPr>
              <w:t>《</w:t>
            </w:r>
            <w:bookmarkStart w:id="0" w:name="OLE_LINK1"/>
            <w:bookmarkStart w:id="1" w:name="OLE_LINK2"/>
            <w:bookmarkStart w:id="2" w:name="OLE_LINK3"/>
            <w:bookmarkStart w:id="3" w:name="OLE_LINK4"/>
            <w:bookmarkStart w:id="4" w:name="OLE_LINK7"/>
            <w:bookmarkStart w:id="5" w:name="OLE_LINK8"/>
            <w:bookmarkStart w:id="6" w:name="OLE_LINK9"/>
            <w:r w:rsidRPr="009D732D">
              <w:rPr>
                <w:rFonts w:ascii="Times New Roman" w:hAnsi="Times New Roman" w:cs="Times New Roman"/>
              </w:rPr>
              <w:t>英汉法律翻译教程</w:t>
            </w:r>
            <w:bookmarkEnd w:id="0"/>
            <w:bookmarkEnd w:id="1"/>
            <w:bookmarkEnd w:id="2"/>
            <w:bookmarkEnd w:id="3"/>
            <w:bookmarkEnd w:id="4"/>
            <w:bookmarkEnd w:id="5"/>
            <w:bookmarkEnd w:id="6"/>
            <w:r w:rsidRPr="009D732D">
              <w:rPr>
                <w:rFonts w:ascii="Times New Roman" w:hAnsi="Times New Roman" w:cs="Times New Roman"/>
              </w:rPr>
              <w:t>》、孙万彪，上海外语教育出版社</w:t>
            </w:r>
            <w:r w:rsidRPr="009D732D">
              <w:rPr>
                <w:rFonts w:ascii="Times New Roman" w:hAnsi="Times New Roman" w:cs="Times New Roman"/>
              </w:rPr>
              <w:t>2003</w:t>
            </w:r>
            <w:r w:rsidRPr="009D732D">
              <w:rPr>
                <w:rFonts w:ascii="Times New Roman" w:hAnsi="Times New Roman" w:cs="Times New Roman"/>
              </w:rPr>
              <w:t>年</w:t>
            </w:r>
            <w:r w:rsidRPr="009D732D">
              <w:rPr>
                <w:rFonts w:ascii="Times New Roman" w:hAnsi="Times New Roman" w:cs="Times New Roman"/>
              </w:rPr>
              <w:t>1</w:t>
            </w:r>
            <w:r w:rsidRPr="009D732D">
              <w:rPr>
                <w:rFonts w:ascii="Times New Roman" w:hAnsi="Times New Roman" w:cs="Times New Roman"/>
              </w:rPr>
              <w:t>月，第</w:t>
            </w:r>
            <w:r w:rsidRPr="009D732D">
              <w:rPr>
                <w:rFonts w:ascii="Times New Roman" w:hAnsi="Times New Roman" w:cs="Times New Roman"/>
              </w:rPr>
              <w:t>1</w:t>
            </w:r>
            <w:r w:rsidRPr="009D732D">
              <w:rPr>
                <w:rFonts w:ascii="Times New Roman" w:hAnsi="Times New Roman" w:cs="Times New Roman"/>
              </w:rPr>
              <w:t>版，</w:t>
            </w:r>
            <w:r w:rsidRPr="009D732D">
              <w:rPr>
                <w:rFonts w:ascii="Times New Roman" w:hAnsi="Times New Roman" w:cs="Times New Roman"/>
              </w:rPr>
              <w:t>ISBN</w:t>
            </w:r>
            <w:r w:rsidRPr="009D732D">
              <w:rPr>
                <w:rFonts w:ascii="Times New Roman" w:hAnsi="Times New Roman" w:cs="Times New Roman"/>
              </w:rPr>
              <w:t>：</w:t>
            </w:r>
            <w:r w:rsidRPr="009D732D">
              <w:rPr>
                <w:rFonts w:ascii="Times New Roman" w:hAnsi="Times New Roman" w:cs="Times New Roman"/>
                <w:sz w:val="18"/>
                <w:szCs w:val="18"/>
                <w:shd w:val="clear" w:color="auto" w:fill="FFFFFF"/>
              </w:rPr>
              <w:t>9787810806671</w:t>
            </w:r>
          </w:p>
          <w:p w14:paraId="6C4F8005" w14:textId="77777777" w:rsidR="00C22BA8" w:rsidRPr="009D732D" w:rsidRDefault="00186803" w:rsidP="00F420DC">
            <w:pPr>
              <w:ind w:left="140"/>
              <w:rPr>
                <w:rFonts w:ascii="Times New Roman" w:hAnsi="Times New Roman" w:cs="Times New Roman"/>
              </w:rPr>
            </w:pPr>
            <w:r w:rsidRPr="009D732D">
              <w:rPr>
                <w:rFonts w:ascii="Times New Roman" w:hAnsi="Times New Roman" w:cs="Times New Roman"/>
              </w:rPr>
              <w:t>《</w:t>
            </w:r>
            <w:bookmarkStart w:id="7" w:name="OLE_LINK10"/>
            <w:bookmarkStart w:id="8" w:name="OLE_LINK11"/>
            <w:bookmarkStart w:id="9" w:name="OLE_LINK12"/>
            <w:r w:rsidRPr="009D732D">
              <w:rPr>
                <w:rFonts w:ascii="Times New Roman" w:hAnsi="Times New Roman" w:cs="Times New Roman"/>
              </w:rPr>
              <w:t>汉英法律翻译教程</w:t>
            </w:r>
            <w:bookmarkEnd w:id="7"/>
            <w:bookmarkEnd w:id="8"/>
            <w:bookmarkEnd w:id="9"/>
            <w:r w:rsidRPr="009D732D">
              <w:rPr>
                <w:rFonts w:ascii="Times New Roman" w:hAnsi="Times New Roman" w:cs="Times New Roman"/>
              </w:rPr>
              <w:t>》，孙万彪，上海外语教育出版社，</w:t>
            </w:r>
            <w:r w:rsidRPr="009D732D">
              <w:rPr>
                <w:rFonts w:ascii="Times New Roman" w:hAnsi="Times New Roman" w:cs="Times New Roman"/>
              </w:rPr>
              <w:t>2004</w:t>
            </w:r>
            <w:r w:rsidRPr="009D732D">
              <w:rPr>
                <w:rFonts w:ascii="Times New Roman" w:hAnsi="Times New Roman" w:cs="Times New Roman"/>
              </w:rPr>
              <w:t>年</w:t>
            </w:r>
            <w:r w:rsidRPr="009D732D">
              <w:rPr>
                <w:rFonts w:ascii="Times New Roman" w:hAnsi="Times New Roman" w:cs="Times New Roman"/>
              </w:rPr>
              <w:t>2</w:t>
            </w:r>
            <w:r w:rsidRPr="009D732D">
              <w:rPr>
                <w:rFonts w:ascii="Times New Roman" w:hAnsi="Times New Roman" w:cs="Times New Roman"/>
              </w:rPr>
              <w:t>月，第</w:t>
            </w:r>
            <w:r w:rsidRPr="009D732D">
              <w:rPr>
                <w:rFonts w:ascii="Times New Roman" w:hAnsi="Times New Roman" w:cs="Times New Roman"/>
              </w:rPr>
              <w:t>1</w:t>
            </w:r>
            <w:r w:rsidRPr="009D732D">
              <w:rPr>
                <w:rFonts w:ascii="Times New Roman" w:hAnsi="Times New Roman" w:cs="Times New Roman"/>
              </w:rPr>
              <w:t>版，</w:t>
            </w:r>
            <w:r w:rsidRPr="009D732D">
              <w:rPr>
                <w:rFonts w:ascii="Times New Roman" w:hAnsi="Times New Roman" w:cs="Times New Roman"/>
                <w:sz w:val="18"/>
                <w:szCs w:val="18"/>
                <w:shd w:val="clear" w:color="auto" w:fill="FFFFFF"/>
              </w:rPr>
              <w:t>ISBN</w:t>
            </w:r>
            <w:r w:rsidRPr="009D732D">
              <w:rPr>
                <w:rFonts w:ascii="Times New Roman" w:hAnsi="Times New Roman" w:cs="Times New Roman"/>
                <w:sz w:val="18"/>
                <w:szCs w:val="18"/>
                <w:shd w:val="clear" w:color="auto" w:fill="FFFFFF"/>
              </w:rPr>
              <w:t>：</w:t>
            </w:r>
            <w:r w:rsidRPr="009D732D">
              <w:rPr>
                <w:rFonts w:ascii="Times New Roman" w:hAnsi="Times New Roman" w:cs="Times New Roman"/>
                <w:sz w:val="18"/>
                <w:szCs w:val="18"/>
                <w:shd w:val="clear" w:color="auto" w:fill="FFFFFF"/>
              </w:rPr>
              <w:t>9787810950824</w:t>
            </w:r>
          </w:p>
        </w:tc>
      </w:tr>
      <w:tr w:rsidR="00C22BA8" w14:paraId="020AEF8C" w14:textId="77777777" w:rsidTr="00F420D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83923" w14:textId="77777777"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4CF22" w14:textId="77777777" w:rsidR="00C22BA8" w:rsidRDefault="00C22BA8" w:rsidP="00C22BA8">
            <w:pPr>
              <w:rPr>
                <w:rFonts w:ascii="Times New Roman" w:eastAsia="宋体" w:hAnsi="Times New Roman" w:cs="Times New Roman"/>
                <w:color w:val="000000"/>
                <w:sz w:val="18"/>
                <w:szCs w:val="18"/>
              </w:rPr>
            </w:pPr>
          </w:p>
        </w:tc>
      </w:tr>
      <w:tr w:rsidR="00C22BA8" w14:paraId="511F118F" w14:textId="77777777" w:rsidTr="00F420D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47711" w14:textId="77777777"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8CF21" w14:textId="77777777" w:rsidR="00C22BA8" w:rsidRDefault="00C22BA8" w:rsidP="00C22BA8">
            <w:pPr>
              <w:rPr>
                <w:rFonts w:ascii="Times New Roman" w:eastAsia="宋体" w:hAnsi="Times New Roman" w:cs="Times New Roman"/>
                <w:color w:val="000000"/>
                <w:sz w:val="18"/>
                <w:szCs w:val="18"/>
              </w:rPr>
            </w:pPr>
          </w:p>
        </w:tc>
      </w:tr>
      <w:tr w:rsidR="00C22BA8" w14:paraId="7408483A" w14:textId="77777777" w:rsidTr="00F420DC">
        <w:trPr>
          <w:trHeight w:val="2617"/>
        </w:trPr>
        <w:tc>
          <w:tcPr>
            <w:tcW w:w="8495" w:type="dxa"/>
            <w:gridSpan w:val="9"/>
            <w:tcBorders>
              <w:top w:val="nil"/>
              <w:left w:val="nil"/>
              <w:bottom w:val="nil"/>
              <w:right w:val="nil"/>
            </w:tcBorders>
            <w:shd w:val="clear" w:color="auto" w:fill="auto"/>
            <w:tcMar>
              <w:top w:w="15" w:type="dxa"/>
              <w:left w:w="15" w:type="dxa"/>
              <w:right w:w="15" w:type="dxa"/>
            </w:tcMar>
            <w:vAlign w:val="center"/>
          </w:tcPr>
          <w:p w14:paraId="2FF17C6F" w14:textId="77777777" w:rsidR="00C22BA8" w:rsidRDefault="00C22BA8" w:rsidP="00C22BA8">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14:paraId="5E3F6DDD" w14:textId="77777777" w:rsidR="00C22BA8" w:rsidRDefault="00C22BA8" w:rsidP="00C22BA8">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42669253" w14:textId="77777777" w:rsidR="00C22BA8" w:rsidRDefault="00C22BA8" w:rsidP="00C22BA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7CC7BD3F" w14:textId="77777777" w:rsidR="008122B4" w:rsidRDefault="008122B4">
      <w:pPr>
        <w:rPr>
          <w:rFonts w:ascii="Times New Roman" w:hAnsi="Times New Roman" w:cs="Times New Roman"/>
        </w:rPr>
      </w:pPr>
    </w:p>
    <w:sectPr w:rsidR="008122B4" w:rsidSect="003E7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E011" w14:textId="77777777" w:rsidR="0036145A" w:rsidRDefault="0036145A" w:rsidP="002F4C4A">
      <w:r>
        <w:separator/>
      </w:r>
    </w:p>
  </w:endnote>
  <w:endnote w:type="continuationSeparator" w:id="0">
    <w:p w14:paraId="05BCB34F" w14:textId="77777777" w:rsidR="0036145A" w:rsidRDefault="0036145A" w:rsidP="002F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1D87" w14:textId="77777777" w:rsidR="0036145A" w:rsidRDefault="0036145A" w:rsidP="002F4C4A">
      <w:r>
        <w:separator/>
      </w:r>
    </w:p>
  </w:footnote>
  <w:footnote w:type="continuationSeparator" w:id="0">
    <w:p w14:paraId="1E270289" w14:textId="77777777" w:rsidR="0036145A" w:rsidRDefault="0036145A" w:rsidP="002F4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653AD"/>
    <w:rsid w:val="0011497C"/>
    <w:rsid w:val="00145CF4"/>
    <w:rsid w:val="00152AC1"/>
    <w:rsid w:val="00186803"/>
    <w:rsid w:val="002F4C4A"/>
    <w:rsid w:val="0032027E"/>
    <w:rsid w:val="0036145A"/>
    <w:rsid w:val="003E76D4"/>
    <w:rsid w:val="004862DE"/>
    <w:rsid w:val="004B1909"/>
    <w:rsid w:val="005340F8"/>
    <w:rsid w:val="00587829"/>
    <w:rsid w:val="00721DB9"/>
    <w:rsid w:val="007C234D"/>
    <w:rsid w:val="007F01B6"/>
    <w:rsid w:val="008122B4"/>
    <w:rsid w:val="008943B3"/>
    <w:rsid w:val="009D732D"/>
    <w:rsid w:val="00A362C3"/>
    <w:rsid w:val="00A971AE"/>
    <w:rsid w:val="00AD020E"/>
    <w:rsid w:val="00C22BA8"/>
    <w:rsid w:val="00CE3F59"/>
    <w:rsid w:val="00D20824"/>
    <w:rsid w:val="00DC7EB8"/>
    <w:rsid w:val="00E719E1"/>
    <w:rsid w:val="00F420DC"/>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1E54A"/>
  <w15:docId w15:val="{16E799EB-2D1A-E949-A80C-1DC33D6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76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3E76D4"/>
    <w:rPr>
      <w:rFonts w:ascii="微软雅黑" w:eastAsia="微软雅黑" w:hAnsi="微软雅黑" w:cs="微软雅黑"/>
      <w:color w:val="000000"/>
      <w:sz w:val="28"/>
      <w:szCs w:val="28"/>
      <w:u w:val="none"/>
    </w:rPr>
  </w:style>
  <w:style w:type="character" w:customStyle="1" w:styleId="font91">
    <w:name w:val="font91"/>
    <w:basedOn w:val="a0"/>
    <w:qFormat/>
    <w:rsid w:val="003E76D4"/>
    <w:rPr>
      <w:rFonts w:ascii="Times New Roman" w:hAnsi="Times New Roman" w:cs="Times New Roman" w:hint="default"/>
      <w:color w:val="000000"/>
      <w:sz w:val="28"/>
      <w:szCs w:val="28"/>
      <w:u w:val="none"/>
    </w:rPr>
  </w:style>
  <w:style w:type="character" w:customStyle="1" w:styleId="font21">
    <w:name w:val="font21"/>
    <w:basedOn w:val="a0"/>
    <w:qFormat/>
    <w:rsid w:val="003E76D4"/>
    <w:rPr>
      <w:rFonts w:ascii="Times New Roman" w:hAnsi="Times New Roman" w:cs="Times New Roman" w:hint="default"/>
      <w:color w:val="000000"/>
      <w:sz w:val="18"/>
      <w:szCs w:val="18"/>
      <w:u w:val="none"/>
    </w:rPr>
  </w:style>
  <w:style w:type="character" w:customStyle="1" w:styleId="font31">
    <w:name w:val="font31"/>
    <w:basedOn w:val="a0"/>
    <w:qFormat/>
    <w:rsid w:val="003E76D4"/>
    <w:rPr>
      <w:rFonts w:ascii="微软雅黑" w:eastAsia="微软雅黑" w:hAnsi="微软雅黑" w:cs="微软雅黑" w:hint="eastAsia"/>
      <w:color w:val="000000"/>
      <w:sz w:val="18"/>
      <w:szCs w:val="18"/>
      <w:u w:val="none"/>
    </w:rPr>
  </w:style>
  <w:style w:type="character" w:customStyle="1" w:styleId="font61">
    <w:name w:val="font61"/>
    <w:basedOn w:val="a0"/>
    <w:qFormat/>
    <w:rsid w:val="003E76D4"/>
    <w:rPr>
      <w:rFonts w:ascii="微软雅黑" w:eastAsia="微软雅黑" w:hAnsi="微软雅黑" w:cs="微软雅黑" w:hint="eastAsia"/>
      <w:color w:val="FF0000"/>
      <w:sz w:val="18"/>
      <w:szCs w:val="18"/>
      <w:u w:val="none"/>
    </w:rPr>
  </w:style>
  <w:style w:type="character" w:customStyle="1" w:styleId="font81">
    <w:name w:val="font81"/>
    <w:basedOn w:val="a0"/>
    <w:qFormat/>
    <w:rsid w:val="003E76D4"/>
    <w:rPr>
      <w:rFonts w:ascii="微软雅黑" w:eastAsia="微软雅黑" w:hAnsi="微软雅黑" w:cs="微软雅黑" w:hint="eastAsia"/>
      <w:color w:val="000000"/>
      <w:sz w:val="18"/>
      <w:szCs w:val="18"/>
      <w:u w:val="none"/>
    </w:rPr>
  </w:style>
  <w:style w:type="character" w:customStyle="1" w:styleId="font01">
    <w:name w:val="font01"/>
    <w:basedOn w:val="a0"/>
    <w:qFormat/>
    <w:rsid w:val="003E76D4"/>
    <w:rPr>
      <w:rFonts w:ascii="Times New Roman" w:hAnsi="Times New Roman" w:cs="Times New Roman" w:hint="default"/>
      <w:color w:val="000000"/>
      <w:sz w:val="18"/>
      <w:szCs w:val="18"/>
      <w:u w:val="none"/>
    </w:rPr>
  </w:style>
  <w:style w:type="paragraph" w:styleId="a3">
    <w:name w:val="header"/>
    <w:basedOn w:val="a"/>
    <w:link w:val="a4"/>
    <w:rsid w:val="002F4C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F4C4A"/>
    <w:rPr>
      <w:rFonts w:asciiTheme="minorHAnsi" w:eastAsiaTheme="minorEastAsia" w:hAnsiTheme="minorHAnsi" w:cstheme="minorBidi"/>
      <w:kern w:val="2"/>
      <w:sz w:val="18"/>
      <w:szCs w:val="18"/>
    </w:rPr>
  </w:style>
  <w:style w:type="paragraph" w:styleId="a5">
    <w:name w:val="footer"/>
    <w:basedOn w:val="a"/>
    <w:link w:val="a6"/>
    <w:rsid w:val="002F4C4A"/>
    <w:pPr>
      <w:tabs>
        <w:tab w:val="center" w:pos="4153"/>
        <w:tab w:val="right" w:pos="8306"/>
      </w:tabs>
      <w:snapToGrid w:val="0"/>
      <w:jc w:val="left"/>
    </w:pPr>
    <w:rPr>
      <w:sz w:val="18"/>
      <w:szCs w:val="18"/>
    </w:rPr>
  </w:style>
  <w:style w:type="character" w:customStyle="1" w:styleId="a6">
    <w:name w:val="页脚 字符"/>
    <w:basedOn w:val="a0"/>
    <w:link w:val="a5"/>
    <w:rsid w:val="002F4C4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丫丫</dc:creator>
  <cp:lastModifiedBy>刘 佳</cp:lastModifiedBy>
  <cp:revision>2</cp:revision>
  <dcterms:created xsi:type="dcterms:W3CDTF">2022-11-07T07:26:00Z</dcterms:created>
  <dcterms:modified xsi:type="dcterms:W3CDTF">2022-11-07T07:26:00Z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