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C0" w:rsidRPr="001D0BF5" w:rsidRDefault="00AD4DE4" w:rsidP="00AD4DE4">
      <w:pPr>
        <w:spacing w:afterLines="50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《</w:t>
      </w:r>
      <w:r w:rsidRPr="00AF7EC0">
        <w:rPr>
          <w:rFonts w:hint="eastAsia"/>
          <w:b/>
          <w:sz w:val="30"/>
          <w:szCs w:val="30"/>
        </w:rPr>
        <w:t>历史视野下的美国文化</w:t>
      </w:r>
      <w:r>
        <w:rPr>
          <w:rFonts w:hint="eastAsia"/>
          <w:b/>
          <w:sz w:val="32"/>
          <w:szCs w:val="32"/>
        </w:rPr>
        <w:t>》</w:t>
      </w:r>
      <w:r w:rsidR="001D0BF5" w:rsidRPr="001D0BF5">
        <w:rPr>
          <w:b/>
          <w:sz w:val="32"/>
          <w:szCs w:val="32"/>
        </w:rPr>
        <w:t>课程教学大纲</w:t>
      </w:r>
    </w:p>
    <w:tbl>
      <w:tblPr>
        <w:tblStyle w:val="a5"/>
        <w:tblW w:w="5000" w:type="pct"/>
        <w:tblLayout w:type="fixed"/>
        <w:tblLook w:val="04A0"/>
      </w:tblPr>
      <w:tblGrid>
        <w:gridCol w:w="1078"/>
        <w:gridCol w:w="1084"/>
        <w:gridCol w:w="603"/>
        <w:gridCol w:w="462"/>
        <w:gridCol w:w="271"/>
        <w:gridCol w:w="286"/>
        <w:gridCol w:w="1987"/>
        <w:gridCol w:w="2751"/>
      </w:tblGrid>
      <w:tr w:rsidR="001D0BF5" w:rsidTr="001907B4">
        <w:trPr>
          <w:trHeight w:val="614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bookmarkEnd w:id="0"/>
          <w:bookmarkEnd w:id="1"/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F7EC0">
        <w:trPr>
          <w:trHeight w:val="559"/>
        </w:trPr>
        <w:tc>
          <w:tcPr>
            <w:tcW w:w="632" w:type="pct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636" w:type="pct"/>
            <w:vAlign w:val="center"/>
          </w:tcPr>
          <w:p w:rsidR="00823ACC" w:rsidRPr="00565461" w:rsidRDefault="00EA1C9F" w:rsidP="00A724E5">
            <w:pPr>
              <w:rPr>
                <w:w w:val="90"/>
              </w:rPr>
            </w:pPr>
            <w:bookmarkStart w:id="2" w:name="OLE_LINK3"/>
            <w:bookmarkStart w:id="3" w:name="OLE_LINK4"/>
            <w:r w:rsidRPr="00DB62A2">
              <w:rPr>
                <w:rFonts w:hint="eastAsia"/>
                <w:sz w:val="24"/>
              </w:rPr>
              <w:t>HI904</w:t>
            </w:r>
            <w:bookmarkEnd w:id="2"/>
            <w:bookmarkEnd w:id="3"/>
          </w:p>
        </w:tc>
        <w:tc>
          <w:tcPr>
            <w:tcW w:w="625" w:type="pct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327" w:type="pct"/>
            <w:gridSpan w:val="2"/>
            <w:vAlign w:val="center"/>
          </w:tcPr>
          <w:p w:rsidR="00823ACC" w:rsidRPr="001D0BF5" w:rsidRDefault="00EA1C9F" w:rsidP="00A724E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6" w:type="pct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614" w:type="pct"/>
            <w:vAlign w:val="center"/>
          </w:tcPr>
          <w:p w:rsidR="00823ACC" w:rsidRPr="00565461" w:rsidRDefault="00EA1C9F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</w:t>
            </w:r>
          </w:p>
        </w:tc>
      </w:tr>
      <w:tr w:rsidR="001D0BF5" w:rsidTr="001907B4">
        <w:trPr>
          <w:trHeight w:val="448"/>
        </w:trPr>
        <w:tc>
          <w:tcPr>
            <w:tcW w:w="632" w:type="pct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EA1C9F" w:rsidRPr="00DB62A2">
              <w:rPr>
                <w:rFonts w:hint="eastAsia"/>
                <w:sz w:val="24"/>
              </w:rPr>
              <w:t>历史视野下的美国文化</w:t>
            </w:r>
          </w:p>
        </w:tc>
      </w:tr>
      <w:tr w:rsidR="001D0BF5" w:rsidTr="001907B4">
        <w:trPr>
          <w:trHeight w:val="411"/>
        </w:trPr>
        <w:tc>
          <w:tcPr>
            <w:tcW w:w="632" w:type="pct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4368" w:type="pct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 w:rsidR="00EA1C9F" w:rsidRPr="00EA1C9F">
              <w:rPr>
                <w:rFonts w:hint="eastAsia"/>
                <w:sz w:val="24"/>
              </w:rPr>
              <w:t>American Culture Under the Historical Perspective</w:t>
            </w:r>
          </w:p>
        </w:tc>
      </w:tr>
      <w:tr w:rsidR="001D0BF5" w:rsidTr="001907B4">
        <w:trPr>
          <w:trHeight w:val="700"/>
        </w:trPr>
        <w:tc>
          <w:tcPr>
            <w:tcW w:w="632" w:type="pct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4368" w:type="pct"/>
            <w:gridSpan w:val="7"/>
            <w:vAlign w:val="center"/>
          </w:tcPr>
          <w:p w:rsidR="001D0BF5" w:rsidRPr="001907B4" w:rsidRDefault="00EA1C9F" w:rsidP="00823ACC">
            <w:pPr>
              <w:jc w:val="center"/>
            </w:pPr>
            <w:r w:rsidRPr="001907B4">
              <w:rPr>
                <w:rFonts w:hint="eastAsia"/>
              </w:rPr>
              <w:t>通识教育</w:t>
            </w:r>
            <w:r w:rsidR="00431760">
              <w:rPr>
                <w:rFonts w:hint="eastAsia"/>
              </w:rPr>
              <w:t>(Liberal Education)</w:t>
            </w:r>
          </w:p>
        </w:tc>
      </w:tr>
      <w:tr w:rsidR="00AE6C69" w:rsidTr="001907B4">
        <w:tc>
          <w:tcPr>
            <w:tcW w:w="632" w:type="pct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AE6C69" w:rsidRPr="001D0BF5" w:rsidRDefault="00EA1C9F" w:rsidP="001907B4">
            <w:pPr>
              <w:jc w:val="center"/>
            </w:pPr>
            <w:r>
              <w:rPr>
                <w:rFonts w:hint="eastAsia"/>
              </w:rPr>
              <w:t>专业不限</w:t>
            </w:r>
            <w:r w:rsidR="00431760">
              <w:rPr>
                <w:rFonts w:hint="eastAsia"/>
              </w:rPr>
              <w:t>(Unlimited)</w:t>
            </w:r>
          </w:p>
        </w:tc>
      </w:tr>
      <w:tr w:rsidR="001D0BF5" w:rsidTr="001907B4">
        <w:tc>
          <w:tcPr>
            <w:tcW w:w="632" w:type="pct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4368" w:type="pct"/>
            <w:gridSpan w:val="7"/>
            <w:vAlign w:val="center"/>
          </w:tcPr>
          <w:p w:rsidR="001D0BF5" w:rsidRPr="001D0BF5" w:rsidRDefault="00EA1C9F" w:rsidP="001907B4">
            <w:pPr>
              <w:jc w:val="center"/>
            </w:pPr>
            <w:r>
              <w:rPr>
                <w:rFonts w:hint="eastAsia"/>
              </w:rPr>
              <w:t>双语</w:t>
            </w:r>
            <w:r w:rsidR="00431760">
              <w:rPr>
                <w:rFonts w:hint="eastAsia"/>
              </w:rPr>
              <w:t>(Bilingual)</w:t>
            </w:r>
          </w:p>
        </w:tc>
      </w:tr>
      <w:tr w:rsidR="001D0BF5" w:rsidTr="001907B4">
        <w:tc>
          <w:tcPr>
            <w:tcW w:w="632" w:type="pct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1D0BF5" w:rsidRPr="001D0BF5" w:rsidRDefault="00EA1C9F" w:rsidP="007C626D">
            <w:pPr>
              <w:jc w:val="center"/>
            </w:pPr>
            <w:r>
              <w:rPr>
                <w:rFonts w:hint="eastAsia"/>
              </w:rPr>
              <w:t>外国语学院</w:t>
            </w:r>
            <w:r w:rsidR="00431760">
              <w:rPr>
                <w:rFonts w:hint="eastAsia"/>
              </w:rPr>
              <w:t xml:space="preserve"> (School of Foreign Languages)</w:t>
            </w:r>
          </w:p>
        </w:tc>
      </w:tr>
      <w:tr w:rsidR="001D0BF5" w:rsidTr="001907B4">
        <w:tc>
          <w:tcPr>
            <w:tcW w:w="632" w:type="pct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1D0BF5" w:rsidRPr="001D0BF5" w:rsidRDefault="001D0BF5" w:rsidP="007C626D">
            <w:pPr>
              <w:jc w:val="left"/>
            </w:pPr>
          </w:p>
        </w:tc>
      </w:tr>
      <w:tr w:rsidR="001D0BF5" w:rsidTr="001907B4">
        <w:tc>
          <w:tcPr>
            <w:tcW w:w="632" w:type="pct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990" w:type="pct"/>
            <w:gridSpan w:val="2"/>
            <w:vAlign w:val="center"/>
          </w:tcPr>
          <w:p w:rsidR="001D0BF5" w:rsidRDefault="008210D2" w:rsidP="007C626D">
            <w:pPr>
              <w:jc w:val="center"/>
            </w:pPr>
            <w:r>
              <w:rPr>
                <w:rFonts w:hint="eastAsia"/>
              </w:rPr>
              <w:t>吴颉（</w:t>
            </w:r>
            <w:r>
              <w:rPr>
                <w:rFonts w:hint="eastAsia"/>
              </w:rPr>
              <w:t>Wu Jie</w:t>
            </w:r>
            <w:r>
              <w:rPr>
                <w:rFonts w:hint="eastAsia"/>
              </w:rPr>
              <w:t>）</w:t>
            </w:r>
          </w:p>
        </w:tc>
        <w:tc>
          <w:tcPr>
            <w:tcW w:w="430" w:type="pct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948" w:type="pct"/>
            <w:gridSpan w:val="3"/>
            <w:vAlign w:val="center"/>
          </w:tcPr>
          <w:p w:rsidR="001D0BF5" w:rsidRPr="0074127F" w:rsidRDefault="001907B4" w:rsidP="007C626D">
            <w:pPr>
              <w:jc w:val="center"/>
              <w:rPr>
                <w:color w:val="00B050"/>
              </w:rPr>
            </w:pPr>
            <w:r w:rsidRPr="001907B4">
              <w:rPr>
                <w:color w:val="00B050"/>
              </w:rPr>
              <w:t>http://cc.sjtu.edu.cn/G2S/Template/View.aspx?action=view&amp;courseType=0&amp;courseId=7980</w:t>
            </w:r>
          </w:p>
        </w:tc>
      </w:tr>
      <w:tr w:rsidR="001D0BF5" w:rsidTr="001907B4">
        <w:trPr>
          <w:trHeight w:val="1728"/>
        </w:trPr>
        <w:tc>
          <w:tcPr>
            <w:tcW w:w="632" w:type="pct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1907B4" w:rsidRPr="008E6442" w:rsidRDefault="001907B4" w:rsidP="001907B4">
            <w:pPr>
              <w:ind w:leftChars="120" w:left="252" w:rightChars="403" w:right="846" w:firstLineChars="200" w:firstLine="420"/>
              <w:rPr>
                <w:rFonts w:ascii="宋体" w:hAnsi="宋体"/>
                <w:szCs w:val="21"/>
              </w:rPr>
            </w:pPr>
            <w:r w:rsidRPr="008E6442">
              <w:rPr>
                <w:rFonts w:ascii="宋体" w:hAnsi="宋体" w:hint="eastAsia"/>
                <w:szCs w:val="21"/>
              </w:rPr>
              <w:t>美国立国200多年便迅速发展成为世界上最发达的国家，其文明史轨迹发人深省，而随着全球一体化及中美关系的发展，中国学生也逐渐开始对美国文化发生兴趣。然而，尽管许多人言必称美国，但对美国的认识还只是停留在浮浅的层面。无论在阅读和欣赏方面还是在交流和理解方面，他们都表现出对美国历史文化知识的欠缺，而这种欠缺极大影响了他们沟通和社交的效果。本课程旨在帮助学生了解美国历史文明，以历史的眼光看待问题，并能就美国历史上的社会、法律、经贸、及文化等方面的某些重要事件和人物进行深</w:t>
            </w:r>
            <w:r w:rsidRPr="008E6442">
              <w:rPr>
                <w:rFonts w:ascii="宋体" w:hAnsi="宋体" w:hint="eastAsia"/>
                <w:szCs w:val="21"/>
              </w:rPr>
              <w:lastRenderedPageBreak/>
              <w:t>层次交流和对话。</w:t>
            </w:r>
          </w:p>
          <w:p w:rsidR="001D0BF5" w:rsidRDefault="001907B4" w:rsidP="001907B4">
            <w:pPr>
              <w:ind w:leftChars="120" w:left="252" w:rightChars="205" w:right="430" w:firstLineChars="200" w:firstLine="420"/>
              <w:rPr>
                <w:rFonts w:ascii="宋体" w:hAnsi="宋体"/>
                <w:szCs w:val="21"/>
              </w:rPr>
            </w:pPr>
            <w:r w:rsidRPr="008E6442">
              <w:rPr>
                <w:rFonts w:ascii="宋体" w:hAnsi="宋体" w:hint="eastAsia"/>
                <w:szCs w:val="21"/>
              </w:rPr>
              <w:t>本课程通过基于任务的项目研究，充分调动学生获取信息和独立分析的能力，培养和启发学生用历史的眼光和方法进行批判性思维的习惯；通过多种资源的积累，提升学生的鉴赏力和想象力；通过以学生为中心的课堂模式，增强学生的表现力及沟通和交流能力。</w:t>
            </w:r>
          </w:p>
          <w:p w:rsidR="00431760" w:rsidRPr="00302B80" w:rsidRDefault="00431760" w:rsidP="00431760">
            <w:pPr>
              <w:ind w:leftChars="120" w:left="252" w:rightChars="205" w:right="430" w:firstLineChars="200" w:firstLine="420"/>
              <w:rPr>
                <w:rFonts w:hAnsi="宋体"/>
                <w:szCs w:val="21"/>
                <w:highlight w:val="yellow"/>
              </w:rPr>
            </w:pPr>
            <w:r>
              <w:rPr>
                <w:rFonts w:hAnsi="宋体" w:hint="eastAsia"/>
                <w:szCs w:val="21"/>
              </w:rPr>
              <w:t>该</w:t>
            </w:r>
            <w:r w:rsidRPr="00302B80">
              <w:rPr>
                <w:rFonts w:hAnsi="宋体" w:hint="eastAsia"/>
                <w:szCs w:val="21"/>
              </w:rPr>
              <w:t>课</w:t>
            </w:r>
            <w:r w:rsidRPr="00302B80">
              <w:rPr>
                <w:rFonts w:hAnsi="宋体"/>
                <w:szCs w:val="21"/>
              </w:rPr>
              <w:t>程</w:t>
            </w:r>
            <w:r>
              <w:rPr>
                <w:rFonts w:hAnsi="宋体" w:hint="eastAsia"/>
                <w:szCs w:val="21"/>
              </w:rPr>
              <w:t>不是</w:t>
            </w:r>
            <w:r w:rsidRPr="00302B80">
              <w:rPr>
                <w:rFonts w:hAnsi="宋体"/>
                <w:szCs w:val="21"/>
              </w:rPr>
              <w:t>纯粹以</w:t>
            </w:r>
            <w:r w:rsidRPr="00302B80">
              <w:rPr>
                <w:rFonts w:hAnsi="宋体" w:hint="eastAsia"/>
                <w:szCs w:val="21"/>
              </w:rPr>
              <w:t>讲授</w:t>
            </w:r>
            <w:r w:rsidRPr="00302B80">
              <w:rPr>
                <w:rFonts w:hAnsi="宋体"/>
                <w:szCs w:val="21"/>
              </w:rPr>
              <w:t>美国文明史为目的，而是为了帮助学生在</w:t>
            </w:r>
            <w:r w:rsidRPr="00302B80">
              <w:rPr>
                <w:rFonts w:hAnsi="宋体" w:hint="eastAsia"/>
                <w:szCs w:val="21"/>
              </w:rPr>
              <w:t>了解</w:t>
            </w:r>
            <w:r>
              <w:rPr>
                <w:rFonts w:hAnsi="宋体" w:hint="eastAsia"/>
                <w:szCs w:val="21"/>
              </w:rPr>
              <w:t>活生生</w:t>
            </w:r>
            <w:r w:rsidRPr="00302B80">
              <w:rPr>
                <w:rFonts w:hAnsi="宋体"/>
                <w:szCs w:val="21"/>
              </w:rPr>
              <w:t>的</w:t>
            </w:r>
            <w:r w:rsidRPr="00302B80">
              <w:rPr>
                <w:rFonts w:hAnsi="宋体" w:hint="eastAsia"/>
                <w:szCs w:val="21"/>
              </w:rPr>
              <w:t>历史</w:t>
            </w:r>
            <w:r w:rsidRPr="00302B80">
              <w:rPr>
                <w:rFonts w:hAnsi="宋体"/>
                <w:szCs w:val="21"/>
              </w:rPr>
              <w:t>人物和事件的同时</w:t>
            </w:r>
            <w:r w:rsidRPr="00302B80">
              <w:rPr>
                <w:rFonts w:hAnsi="宋体" w:hint="eastAsia"/>
                <w:szCs w:val="21"/>
              </w:rPr>
              <w:t>，</w:t>
            </w:r>
            <w:r w:rsidRPr="00302B80">
              <w:rPr>
                <w:rFonts w:hAnsi="宋体"/>
                <w:szCs w:val="21"/>
              </w:rPr>
              <w:t>提高英语的理解和应用能力。与传统的英语教学形成强烈对比，本</w:t>
            </w:r>
            <w:r w:rsidRPr="00302B80">
              <w:rPr>
                <w:rFonts w:hAnsi="宋体" w:hint="eastAsia"/>
                <w:szCs w:val="21"/>
              </w:rPr>
              <w:t>课</w:t>
            </w:r>
            <w:r w:rsidRPr="00302B80">
              <w:rPr>
                <w:rFonts w:hAnsi="宋体"/>
                <w:szCs w:val="21"/>
              </w:rPr>
              <w:t>程</w:t>
            </w:r>
            <w:r w:rsidRPr="00302B80">
              <w:rPr>
                <w:rFonts w:hAnsi="宋体" w:hint="eastAsia"/>
                <w:szCs w:val="21"/>
              </w:rPr>
              <w:t>非常</w:t>
            </w:r>
            <w:r w:rsidRPr="00302B80">
              <w:rPr>
                <w:rFonts w:hAnsi="宋体"/>
                <w:szCs w:val="21"/>
              </w:rPr>
              <w:t>注重历史故事的完整性、历史人物的影响性、叙事方法的技巧性和</w:t>
            </w:r>
            <w:r>
              <w:rPr>
                <w:rFonts w:hAnsi="宋体" w:hint="eastAsia"/>
                <w:szCs w:val="21"/>
              </w:rPr>
              <w:t>描</w:t>
            </w:r>
            <w:r w:rsidRPr="00302B80">
              <w:rPr>
                <w:rFonts w:hAnsi="宋体"/>
                <w:szCs w:val="21"/>
              </w:rPr>
              <w:t>述语言的丰富性，</w:t>
            </w:r>
            <w:r w:rsidRPr="00302B80">
              <w:rPr>
                <w:rFonts w:hAnsi="宋体" w:hint="eastAsia"/>
                <w:szCs w:val="21"/>
              </w:rPr>
              <w:t>以便使</w:t>
            </w:r>
            <w:r w:rsidRPr="00302B80">
              <w:rPr>
                <w:rFonts w:hAnsi="宋体"/>
                <w:szCs w:val="21"/>
              </w:rPr>
              <w:t>学生深刻感受到历史人物</w:t>
            </w:r>
            <w:r>
              <w:rPr>
                <w:rFonts w:hAnsi="宋体" w:hint="eastAsia"/>
                <w:szCs w:val="21"/>
              </w:rPr>
              <w:t>和人物</w:t>
            </w:r>
            <w:r w:rsidRPr="00302B80">
              <w:rPr>
                <w:rFonts w:hAnsi="宋体"/>
                <w:szCs w:val="21"/>
              </w:rPr>
              <w:t>的趣味性、</w:t>
            </w:r>
            <w:r>
              <w:rPr>
                <w:rFonts w:hAnsi="宋体"/>
                <w:szCs w:val="21"/>
              </w:rPr>
              <w:t>刺激性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/>
                <w:szCs w:val="21"/>
              </w:rPr>
              <w:t>挑战性，</w:t>
            </w:r>
            <w:r w:rsidRPr="00302B80">
              <w:rPr>
                <w:rFonts w:hAnsi="宋体"/>
                <w:szCs w:val="21"/>
              </w:rPr>
              <w:t>对英语语言产生强烈的</w:t>
            </w:r>
            <w:r w:rsidRPr="00302B80">
              <w:rPr>
                <w:rFonts w:hAnsi="宋体" w:hint="eastAsia"/>
                <w:szCs w:val="21"/>
              </w:rPr>
              <w:t>敏感性、好奇心和</w:t>
            </w:r>
            <w:r w:rsidRPr="00302B80">
              <w:rPr>
                <w:rFonts w:hAnsi="宋体"/>
                <w:szCs w:val="21"/>
              </w:rPr>
              <w:t>求知欲。</w:t>
            </w:r>
            <w:r>
              <w:rPr>
                <w:rFonts w:hAnsi="宋体" w:hint="eastAsia"/>
                <w:szCs w:val="21"/>
              </w:rPr>
              <w:t>由于学科题材真实有趣，所以</w:t>
            </w:r>
            <w:r w:rsidRPr="00FB5979">
              <w:rPr>
                <w:rFonts w:hAnsi="宋体"/>
                <w:szCs w:val="21"/>
              </w:rPr>
              <w:t>尽管</w:t>
            </w:r>
            <w:r>
              <w:rPr>
                <w:rFonts w:hAnsi="宋体" w:hint="eastAsia"/>
                <w:szCs w:val="21"/>
              </w:rPr>
              <w:t>本课程</w:t>
            </w:r>
            <w:r w:rsidRPr="00FB5979">
              <w:rPr>
                <w:rFonts w:hAnsi="宋体"/>
                <w:szCs w:val="21"/>
              </w:rPr>
              <w:t>收集的资料</w:t>
            </w:r>
            <w:r>
              <w:rPr>
                <w:rFonts w:hAnsi="宋体" w:hint="eastAsia"/>
                <w:szCs w:val="21"/>
              </w:rPr>
              <w:t>不尽如人意</w:t>
            </w:r>
            <w:r w:rsidRPr="00FB5979">
              <w:rPr>
                <w:rFonts w:hAnsi="宋体"/>
                <w:szCs w:val="21"/>
              </w:rPr>
              <w:t>，但却受到学生的热烈响应。</w:t>
            </w:r>
            <w:r>
              <w:rPr>
                <w:rFonts w:hAnsi="宋体" w:hint="eastAsia"/>
                <w:szCs w:val="21"/>
              </w:rPr>
              <w:t>他们</w:t>
            </w:r>
            <w:r>
              <w:rPr>
                <w:rFonts w:hAnsi="宋体"/>
                <w:szCs w:val="21"/>
              </w:rPr>
              <w:t>认真听课，</w:t>
            </w:r>
            <w:r w:rsidRPr="00FB5979">
              <w:rPr>
                <w:rFonts w:hAnsi="宋体"/>
                <w:szCs w:val="21"/>
              </w:rPr>
              <w:t>积极配合，对于课外调研任务均以幻灯、短片、讨论等多种形式完成，</w:t>
            </w:r>
            <w:r>
              <w:rPr>
                <w:rFonts w:hAnsi="宋体" w:hint="eastAsia"/>
                <w:szCs w:val="21"/>
              </w:rPr>
              <w:t>师生</w:t>
            </w:r>
            <w:r w:rsidRPr="00FB5979">
              <w:rPr>
                <w:rFonts w:hAnsi="宋体"/>
                <w:szCs w:val="21"/>
              </w:rPr>
              <w:t>共同营造了一个活跃</w:t>
            </w:r>
            <w:r>
              <w:rPr>
                <w:rFonts w:hAnsi="宋体" w:hint="eastAsia"/>
                <w:szCs w:val="21"/>
              </w:rPr>
              <w:t>生动</w:t>
            </w:r>
            <w:r w:rsidRPr="00FB5979">
              <w:rPr>
                <w:rFonts w:hAnsi="宋体"/>
                <w:szCs w:val="21"/>
              </w:rPr>
              <w:t>的课堂氛围。</w:t>
            </w:r>
            <w:r w:rsidRPr="00302B80">
              <w:rPr>
                <w:rFonts w:hAnsi="宋体"/>
                <w:szCs w:val="21"/>
              </w:rPr>
              <w:t>学生</w:t>
            </w:r>
            <w:r w:rsidRPr="00302B80">
              <w:rPr>
                <w:rFonts w:hAnsi="宋体" w:hint="eastAsia"/>
                <w:szCs w:val="21"/>
              </w:rPr>
              <w:t>在修完本课程</w:t>
            </w:r>
            <w:r w:rsidRPr="00302B80">
              <w:rPr>
                <w:rFonts w:hAnsi="宋体"/>
                <w:szCs w:val="21"/>
              </w:rPr>
              <w:t>后</w:t>
            </w:r>
            <w:r w:rsidRPr="00302B80">
              <w:rPr>
                <w:rFonts w:hAnsi="宋体" w:hint="eastAsia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一般都</w:t>
            </w:r>
            <w:r w:rsidRPr="00302B80">
              <w:rPr>
                <w:rFonts w:hAnsi="宋体"/>
                <w:szCs w:val="21"/>
              </w:rPr>
              <w:t>能够收获大量词汇，学会使用复杂的英语</w:t>
            </w:r>
            <w:r>
              <w:rPr>
                <w:rFonts w:hAnsi="宋体" w:hint="eastAsia"/>
                <w:szCs w:val="21"/>
              </w:rPr>
              <w:t>，并且</w:t>
            </w:r>
            <w:r w:rsidRPr="00302B80">
              <w:rPr>
                <w:rFonts w:hAnsi="宋体" w:hint="eastAsia"/>
                <w:szCs w:val="21"/>
              </w:rPr>
              <w:t>主动</w:t>
            </w:r>
            <w:r>
              <w:rPr>
                <w:rFonts w:hAnsi="宋体" w:hint="eastAsia"/>
                <w:szCs w:val="21"/>
              </w:rPr>
              <w:t>查</w:t>
            </w:r>
            <w:r w:rsidRPr="00302B80">
              <w:rPr>
                <w:rFonts w:hAnsi="宋体" w:hint="eastAsia"/>
                <w:szCs w:val="21"/>
              </w:rPr>
              <w:t>找</w:t>
            </w:r>
            <w:r w:rsidRPr="00302B80">
              <w:rPr>
                <w:rFonts w:hAnsi="宋体"/>
                <w:szCs w:val="21"/>
              </w:rPr>
              <w:t>更多</w:t>
            </w:r>
            <w:r w:rsidRPr="00302B80">
              <w:rPr>
                <w:rFonts w:hAnsi="宋体" w:hint="eastAsia"/>
                <w:szCs w:val="21"/>
              </w:rPr>
              <w:t>相关资料</w:t>
            </w:r>
            <w:r w:rsidRPr="00302B80">
              <w:rPr>
                <w:rFonts w:hAnsi="宋体"/>
                <w:szCs w:val="21"/>
              </w:rPr>
              <w:t>，为自己的思想寻找合适的表达方式，</w:t>
            </w:r>
            <w:r w:rsidRPr="00302B80">
              <w:rPr>
                <w:rFonts w:hAnsi="宋体" w:hint="eastAsia"/>
                <w:szCs w:val="21"/>
              </w:rPr>
              <w:t>有的甚至会</w:t>
            </w:r>
            <w:r w:rsidRPr="00302B80">
              <w:rPr>
                <w:rFonts w:hAnsi="宋体"/>
                <w:szCs w:val="21"/>
              </w:rPr>
              <w:t>产生进一步研究整个美国</w:t>
            </w:r>
            <w:r w:rsidRPr="00302B80">
              <w:rPr>
                <w:rFonts w:hAnsi="宋体" w:hint="eastAsia"/>
                <w:szCs w:val="21"/>
              </w:rPr>
              <w:t>历</w:t>
            </w:r>
            <w:r w:rsidRPr="00302B80">
              <w:rPr>
                <w:rFonts w:hAnsi="宋体"/>
                <w:szCs w:val="21"/>
              </w:rPr>
              <w:t>史</w:t>
            </w:r>
            <w:r w:rsidRPr="00302B80">
              <w:rPr>
                <w:rFonts w:hAnsi="宋体" w:hint="eastAsia"/>
                <w:szCs w:val="21"/>
              </w:rPr>
              <w:t>或其它历史</w:t>
            </w:r>
            <w:r w:rsidRPr="00302B80">
              <w:rPr>
                <w:rFonts w:hAnsi="宋体"/>
                <w:szCs w:val="21"/>
              </w:rPr>
              <w:t>的</w:t>
            </w:r>
            <w:r>
              <w:rPr>
                <w:rFonts w:hAnsi="宋体" w:hint="eastAsia"/>
                <w:szCs w:val="21"/>
              </w:rPr>
              <w:t>渴</w:t>
            </w:r>
            <w:r w:rsidRPr="00302B80">
              <w:rPr>
                <w:rFonts w:hAnsi="宋体"/>
                <w:szCs w:val="21"/>
              </w:rPr>
              <w:t>望。</w:t>
            </w:r>
          </w:p>
          <w:p w:rsidR="00431760" w:rsidRPr="00431760" w:rsidRDefault="00431760" w:rsidP="001907B4">
            <w:pPr>
              <w:ind w:leftChars="120" w:left="252" w:rightChars="205" w:right="430" w:firstLineChars="200" w:firstLine="420"/>
            </w:pPr>
          </w:p>
        </w:tc>
      </w:tr>
      <w:tr w:rsidR="001D0BF5" w:rsidTr="001907B4">
        <w:trPr>
          <w:trHeight w:val="1633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4368" w:type="pct"/>
            <w:gridSpan w:val="7"/>
            <w:tcBorders>
              <w:bottom w:val="single" w:sz="4" w:space="0" w:color="auto"/>
            </w:tcBorders>
            <w:vAlign w:val="center"/>
          </w:tcPr>
          <w:p w:rsidR="001D0BF5" w:rsidRPr="001D0BF5" w:rsidRDefault="00431760" w:rsidP="00431760">
            <w:pPr>
              <w:ind w:firstLineChars="200" w:firstLine="480"/>
            </w:pPr>
            <w:r w:rsidRPr="007F4EF9">
              <w:rPr>
                <w:sz w:val="24"/>
              </w:rPr>
              <w:t>The</w:t>
            </w:r>
            <w:r w:rsidRPr="007F4EF9">
              <w:rPr>
                <w:rFonts w:hint="eastAsia"/>
                <w:sz w:val="24"/>
              </w:rPr>
              <w:t xml:space="preserve"> main concern of this </w:t>
            </w:r>
            <w:r>
              <w:rPr>
                <w:rFonts w:hint="eastAsia"/>
                <w:sz w:val="24"/>
              </w:rPr>
              <w:t>course</w:t>
            </w:r>
            <w:r w:rsidRPr="007F4EF9">
              <w:rPr>
                <w:rFonts w:hint="eastAsia"/>
                <w:sz w:val="24"/>
              </w:rPr>
              <w:t xml:space="preserve"> is</w:t>
            </w:r>
            <w:r w:rsidRPr="007F4EF9">
              <w:rPr>
                <w:sz w:val="24"/>
              </w:rPr>
              <w:t xml:space="preserve"> continuity and concentration rather comprehensiveness.</w:t>
            </w:r>
            <w:r w:rsidRPr="007F4EF9">
              <w:rPr>
                <w:rFonts w:hint="eastAsia"/>
                <w:sz w:val="24"/>
              </w:rPr>
              <w:t xml:space="preserve"> </w:t>
            </w:r>
            <w:r w:rsidRPr="007F4EF9">
              <w:rPr>
                <w:sz w:val="24"/>
              </w:rPr>
              <w:t>It tr</w:t>
            </w:r>
            <w:r>
              <w:rPr>
                <w:rFonts w:hint="eastAsia"/>
                <w:sz w:val="24"/>
              </w:rPr>
              <w:t>ies</w:t>
            </w:r>
            <w:r w:rsidRPr="007F4EF9">
              <w:rPr>
                <w:sz w:val="24"/>
              </w:rPr>
              <w:t xml:space="preserve"> to highlight the most significant figures and events in American history from the development of the colonies to the </w:t>
            </w:r>
            <w:r w:rsidRPr="007F4EF9">
              <w:rPr>
                <w:rFonts w:hint="eastAsia"/>
                <w:sz w:val="24"/>
              </w:rPr>
              <w:t>20</w:t>
            </w:r>
            <w:r w:rsidRPr="007F4EF9">
              <w:rPr>
                <w:sz w:val="24"/>
              </w:rPr>
              <w:t>th century. Some minor happenings bubbl</w:t>
            </w:r>
            <w:r>
              <w:rPr>
                <w:rFonts w:hint="eastAsia"/>
                <w:sz w:val="24"/>
              </w:rPr>
              <w:t>e</w:t>
            </w:r>
            <w:r w:rsidRPr="007F4EF9">
              <w:rPr>
                <w:sz w:val="24"/>
              </w:rPr>
              <w:t xml:space="preserve"> around the major events, whose chronological sequence </w:t>
            </w:r>
            <w:r>
              <w:rPr>
                <w:rFonts w:hint="eastAsia"/>
                <w:sz w:val="24"/>
              </w:rPr>
              <w:t>are</w:t>
            </w:r>
            <w:r w:rsidRPr="007F4EF9">
              <w:rPr>
                <w:sz w:val="24"/>
              </w:rPr>
              <w:t xml:space="preserve"> strictly observed as </w:t>
            </w:r>
            <w:r>
              <w:rPr>
                <w:rFonts w:hint="eastAsia"/>
                <w:sz w:val="24"/>
              </w:rPr>
              <w:t>carefully</w:t>
            </w:r>
            <w:r w:rsidRPr="007F4EF9">
              <w:rPr>
                <w:sz w:val="24"/>
              </w:rPr>
              <w:t xml:space="preserve"> as possible, thus furnishing students with a linear, therefore clearer, narrative thread in the text.</w:t>
            </w:r>
            <w:r w:rsidRPr="007F4EF9">
              <w:rPr>
                <w:rFonts w:hint="eastAsia"/>
                <w:sz w:val="24"/>
              </w:rPr>
              <w:t xml:space="preserve"> </w:t>
            </w:r>
            <w:r w:rsidRPr="007F4EF9">
              <w:rPr>
                <w:sz w:val="24"/>
              </w:rPr>
              <w:t xml:space="preserve">Strenuous efforts </w:t>
            </w:r>
            <w:r>
              <w:rPr>
                <w:rFonts w:hint="eastAsia"/>
                <w:sz w:val="24"/>
              </w:rPr>
              <w:t>are</w:t>
            </w:r>
            <w:r w:rsidRPr="007F4EF9">
              <w:rPr>
                <w:sz w:val="24"/>
              </w:rPr>
              <w:t xml:space="preserve"> made to guide the students through a complex </w:t>
            </w:r>
            <w:r w:rsidRPr="007F4EF9">
              <w:rPr>
                <w:rFonts w:hint="eastAsia"/>
                <w:sz w:val="24"/>
              </w:rPr>
              <w:t>yet</w:t>
            </w:r>
            <w:r w:rsidRPr="007F4EF9">
              <w:rPr>
                <w:sz w:val="24"/>
              </w:rPr>
              <w:t xml:space="preserve"> coherent story, a story easier to grasp than the many voluminous books, a story meandering here and there yet streamed together with many salient figures and events, and a story containing a great reservoir of important vocabulary with profound, significant, and interesting historical repercussion. Every chapter ha</w:t>
            </w:r>
            <w:r>
              <w:rPr>
                <w:rFonts w:hint="eastAsia"/>
                <w:sz w:val="24"/>
              </w:rPr>
              <w:t>s</w:t>
            </w:r>
            <w:r w:rsidRPr="007F4EF9">
              <w:rPr>
                <w:sz w:val="24"/>
              </w:rPr>
              <w:t xml:space="preserve"> its own chronological table, listing not only important events in American history, but also </w:t>
            </w:r>
            <w:r>
              <w:rPr>
                <w:rFonts w:hint="eastAsia"/>
                <w:sz w:val="24"/>
              </w:rPr>
              <w:t>some historical landmarks</w:t>
            </w:r>
            <w:r w:rsidRPr="007F4EF9">
              <w:rPr>
                <w:sz w:val="24"/>
              </w:rPr>
              <w:t xml:space="preserve"> in European </w:t>
            </w:r>
            <w:r>
              <w:rPr>
                <w:rFonts w:hint="eastAsia"/>
                <w:sz w:val="24"/>
              </w:rPr>
              <w:t xml:space="preserve">history </w:t>
            </w:r>
            <w:r w:rsidRPr="007F4EF9">
              <w:rPr>
                <w:sz w:val="24"/>
              </w:rPr>
              <w:t>and Chinese histor</w:t>
            </w:r>
            <w:r>
              <w:rPr>
                <w:rFonts w:hint="eastAsia"/>
                <w:sz w:val="24"/>
              </w:rPr>
              <w:t>y</w:t>
            </w:r>
            <w:r w:rsidRPr="007F4EF9">
              <w:rPr>
                <w:sz w:val="24"/>
              </w:rPr>
              <w:t>, so as to provide the students with some striking comparable landmarks.</w:t>
            </w:r>
            <w:r w:rsidRPr="007F4EF9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rFonts w:hint="eastAsia"/>
                <w:sz w:val="24"/>
              </w:rPr>
              <w:t xml:space="preserve">or </w:t>
            </w:r>
            <w:r w:rsidRPr="007F4EF9">
              <w:rPr>
                <w:sz w:val="24"/>
              </w:rPr>
              <w:t>language–conscious students</w:t>
            </w:r>
            <w:r>
              <w:rPr>
                <w:rFonts w:hint="eastAsia"/>
                <w:sz w:val="24"/>
              </w:rPr>
              <w:t xml:space="preserve"> wishing to</w:t>
            </w:r>
            <w:r w:rsidRPr="007F4EF9">
              <w:rPr>
                <w:sz w:val="24"/>
              </w:rPr>
              <w:t xml:space="preserve"> learn English in an efficient way</w:t>
            </w:r>
            <w:r>
              <w:rPr>
                <w:rFonts w:hint="eastAsia"/>
                <w:sz w:val="24"/>
              </w:rPr>
              <w:t>, t</w:t>
            </w:r>
            <w:r w:rsidRPr="007F4EF9">
              <w:rPr>
                <w:sz w:val="24"/>
              </w:rPr>
              <w:t xml:space="preserve">he historical text </w:t>
            </w:r>
            <w:r>
              <w:rPr>
                <w:rFonts w:hint="eastAsia"/>
                <w:sz w:val="24"/>
              </w:rPr>
              <w:t xml:space="preserve">would </w:t>
            </w:r>
            <w:r>
              <w:rPr>
                <w:sz w:val="24"/>
              </w:rPr>
              <w:t>provide an excellent context</w:t>
            </w:r>
            <w:r w:rsidRPr="007F4EF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where</w:t>
            </w:r>
            <w:r w:rsidRPr="007F4EF9">
              <w:rPr>
                <w:sz w:val="24"/>
              </w:rPr>
              <w:t xml:space="preserve"> the students could efficiently improve their English through discussing fascinating figures and events. The comparative continuity of the text would help students sustain their interest in English</w:t>
            </w:r>
            <w:r>
              <w:rPr>
                <w:sz w:val="24"/>
              </w:rPr>
              <w:t>;</w:t>
            </w:r>
            <w:r w:rsidRPr="007F4EF9">
              <w:rPr>
                <w:sz w:val="24"/>
              </w:rPr>
              <w:t xml:space="preserve"> the historical realities in the text would help enhance </w:t>
            </w:r>
            <w:r>
              <w:rPr>
                <w:rFonts w:hint="eastAsia"/>
                <w:sz w:val="24"/>
              </w:rPr>
              <w:t>their</w:t>
            </w:r>
            <w:r w:rsidRPr="007F4EF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desire</w:t>
            </w:r>
            <w:r w:rsidRPr="007F4EF9">
              <w:rPr>
                <w:sz w:val="24"/>
              </w:rPr>
              <w:t xml:space="preserve"> to delve further into the historical background. Once they learn to talk about the kaleidoscopic spectrum of American civilization, students will be better motivated to acquire a mastery of English.</w:t>
            </w:r>
          </w:p>
        </w:tc>
      </w:tr>
      <w:tr w:rsidR="000A548F" w:rsidTr="001907B4">
        <w:trPr>
          <w:trHeight w:val="557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1907B4">
        <w:trPr>
          <w:trHeight w:val="2696"/>
        </w:trPr>
        <w:tc>
          <w:tcPr>
            <w:tcW w:w="632" w:type="pct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4368" w:type="pct"/>
            <w:gridSpan w:val="7"/>
            <w:vAlign w:val="center"/>
          </w:tcPr>
          <w:p w:rsidR="00431760" w:rsidRPr="00431760" w:rsidRDefault="00431760" w:rsidP="00431760">
            <w:r w:rsidRPr="00431760">
              <w:rPr>
                <w:rFonts w:hint="eastAsia"/>
              </w:rPr>
              <w:t>追求以史为鉴、批判思维的通识理念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把握条理明晰、疏朗有致的时间脉络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梳理跌宕起伏、瞬息万变的美国历史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开掘影响深远、意义非凡的重大事件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展现唇枪舌剑、针锋相对的观点碰撞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激发拓展视野、开阔眼界的社会思考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提供醍醐灌顶、豁然开朗的文化启迪</w:t>
            </w:r>
          </w:p>
          <w:p w:rsidR="00431760" w:rsidRPr="00431760" w:rsidRDefault="00431760" w:rsidP="00431760">
            <w:r w:rsidRPr="00431760">
              <w:rPr>
                <w:rFonts w:hint="eastAsia"/>
              </w:rPr>
              <w:t>训练审时度势、洞察秋毫的政治判断</w:t>
            </w:r>
          </w:p>
          <w:p w:rsidR="00CA61D0" w:rsidRPr="00CA61D0" w:rsidRDefault="00CA61D0" w:rsidP="00CA61D0">
            <w:r>
              <w:rPr>
                <w:rFonts w:hint="eastAsia"/>
              </w:rPr>
              <w:t xml:space="preserve">To </w:t>
            </w:r>
            <w:r w:rsidRPr="00CA61D0">
              <w:rPr>
                <w:rFonts w:hint="eastAsia"/>
              </w:rPr>
              <w:t>Pursu</w:t>
            </w:r>
            <w:r>
              <w:rPr>
                <w:rFonts w:hint="eastAsia"/>
              </w:rPr>
              <w:t>e</w:t>
            </w:r>
            <w:r w:rsidRPr="00CA61D0">
              <w:rPr>
                <w:rFonts w:hint="eastAsia"/>
              </w:rPr>
              <w:t xml:space="preserve"> Liberal Education Ideology, </w:t>
            </w:r>
          </w:p>
          <w:p w:rsidR="00CA61D0" w:rsidRPr="00CA61D0" w:rsidRDefault="00CA61D0" w:rsidP="00CA61D0">
            <w:r>
              <w:rPr>
                <w:rFonts w:hint="eastAsia"/>
              </w:rPr>
              <w:t xml:space="preserve">To </w:t>
            </w:r>
            <w:r w:rsidRPr="00CA61D0">
              <w:rPr>
                <w:rFonts w:hint="eastAsia"/>
              </w:rPr>
              <w:t xml:space="preserve">Follow Clear-cut Chronological Order, </w:t>
            </w:r>
          </w:p>
          <w:p w:rsidR="00CA61D0" w:rsidRPr="00CA61D0" w:rsidRDefault="00CA61D0" w:rsidP="00CA61D0">
            <w:r>
              <w:rPr>
                <w:rFonts w:hint="eastAsia"/>
              </w:rPr>
              <w:t>To Present</w:t>
            </w:r>
            <w:r w:rsidRPr="00CA61D0">
              <w:rPr>
                <w:rFonts w:hint="eastAsia"/>
              </w:rPr>
              <w:t xml:space="preserve"> Vicissitudes of American History, </w:t>
            </w:r>
          </w:p>
          <w:p w:rsidR="00CA61D0" w:rsidRPr="00CA61D0" w:rsidRDefault="00CA61D0" w:rsidP="00CA61D0">
            <w:r>
              <w:rPr>
                <w:rFonts w:hint="eastAsia"/>
              </w:rPr>
              <w:t>To Explore</w:t>
            </w:r>
            <w:r w:rsidRPr="00CA61D0">
              <w:rPr>
                <w:rFonts w:hint="eastAsia"/>
              </w:rPr>
              <w:t xml:space="preserve"> Significant Influential Figures and Events, </w:t>
            </w:r>
          </w:p>
          <w:p w:rsidR="00CA61D0" w:rsidRPr="00CA61D0" w:rsidRDefault="00CA61D0" w:rsidP="00CA61D0">
            <w:r>
              <w:rPr>
                <w:rFonts w:hint="eastAsia"/>
              </w:rPr>
              <w:t xml:space="preserve">To </w:t>
            </w:r>
            <w:r w:rsidRPr="00CA61D0">
              <w:rPr>
                <w:rFonts w:hint="eastAsia"/>
              </w:rPr>
              <w:t>Illustrat</w:t>
            </w:r>
            <w:r>
              <w:rPr>
                <w:rFonts w:hint="eastAsia"/>
              </w:rPr>
              <w:t>e</w:t>
            </w:r>
            <w:r w:rsidRPr="00CA61D0">
              <w:rPr>
                <w:rFonts w:hint="eastAsia"/>
              </w:rPr>
              <w:t xml:space="preserve"> Head-on Challenging and Opposing Views, </w:t>
            </w:r>
          </w:p>
          <w:p w:rsidR="00CA61D0" w:rsidRPr="00CA61D0" w:rsidRDefault="00CA61D0" w:rsidP="00CA61D0">
            <w:r>
              <w:rPr>
                <w:rFonts w:hint="eastAsia"/>
              </w:rPr>
              <w:t>To Excite</w:t>
            </w:r>
            <w:r w:rsidRPr="00CA61D0">
              <w:rPr>
                <w:rFonts w:hint="eastAsia"/>
              </w:rPr>
              <w:t xml:space="preserve"> Eye-opening and Horizon-Expanding Perspectives, </w:t>
            </w:r>
          </w:p>
          <w:p w:rsidR="00CA61D0" w:rsidRPr="00CA61D0" w:rsidRDefault="00CA61D0" w:rsidP="00CA61D0">
            <w:r>
              <w:rPr>
                <w:rFonts w:hint="eastAsia"/>
              </w:rPr>
              <w:t xml:space="preserve">To </w:t>
            </w:r>
            <w:r w:rsidRPr="00CA61D0">
              <w:rPr>
                <w:rFonts w:hint="eastAsia"/>
              </w:rPr>
              <w:t xml:space="preserve">Instill Enlightening and Thought-provoking Cultural Inspiration, </w:t>
            </w:r>
          </w:p>
          <w:p w:rsidR="00CA61D0" w:rsidRPr="00CA61D0" w:rsidRDefault="00CA61D0" w:rsidP="00CA61D0">
            <w:r>
              <w:rPr>
                <w:rFonts w:hint="eastAsia"/>
              </w:rPr>
              <w:t xml:space="preserve">To </w:t>
            </w:r>
            <w:r w:rsidRPr="00CA61D0">
              <w:rPr>
                <w:rFonts w:hint="eastAsia"/>
              </w:rPr>
              <w:t>Discipl</w:t>
            </w:r>
            <w:r>
              <w:rPr>
                <w:rFonts w:hint="eastAsia"/>
              </w:rPr>
              <w:t>ine</w:t>
            </w:r>
            <w:r w:rsidRPr="00CA61D0">
              <w:rPr>
                <w:rFonts w:hint="eastAsia"/>
              </w:rPr>
              <w:t xml:space="preserve"> Piercing, Perceptive and Cutting-edge Political Judgment. </w:t>
            </w:r>
          </w:p>
          <w:p w:rsidR="00686943" w:rsidRPr="001D0BF5" w:rsidRDefault="00686943" w:rsidP="007C626D"/>
        </w:tc>
      </w:tr>
      <w:tr w:rsidR="000A548F" w:rsidTr="001907B4">
        <w:tc>
          <w:tcPr>
            <w:tcW w:w="632" w:type="pct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4368" w:type="pct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036"/>
              <w:gridCol w:w="855"/>
              <w:gridCol w:w="1134"/>
              <w:gridCol w:w="936"/>
              <w:gridCol w:w="1146"/>
              <w:gridCol w:w="1162"/>
            </w:tblGrid>
            <w:tr w:rsidR="000A548F" w:rsidTr="00CA61D0">
              <w:tc>
                <w:tcPr>
                  <w:tcW w:w="203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936" w:type="dxa"/>
                </w:tcPr>
                <w:p w:rsidR="000A548F" w:rsidRPr="001D0BF5" w:rsidRDefault="000A548F" w:rsidP="0096019A">
                  <w:pPr>
                    <w:ind w:leftChars="-51" w:left="-107"/>
                    <w:jc w:val="center"/>
                  </w:pPr>
                  <w:r w:rsidRPr="001D0BF5">
                    <w:rPr>
                      <w:rFonts w:hint="eastAsia"/>
                    </w:rPr>
                    <w:t>作业</w:t>
                  </w:r>
                  <w:r w:rsidR="0096019A">
                    <w:rPr>
                      <w:rFonts w:hint="eastAsia"/>
                    </w:rPr>
                    <w:t>：</w:t>
                  </w:r>
                  <w:r w:rsidR="0096019A" w:rsidRPr="0096019A">
                    <w:rPr>
                      <w:rFonts w:hint="eastAsia"/>
                      <w:b/>
                    </w:rPr>
                    <w:t>精读小节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96019A" w:rsidTr="00CA61D0">
              <w:trPr>
                <w:trHeight w:val="520"/>
              </w:trPr>
              <w:tc>
                <w:tcPr>
                  <w:tcW w:w="2036" w:type="dxa"/>
                </w:tcPr>
                <w:p w:rsidR="0096019A" w:rsidRPr="0068594D" w:rsidRDefault="0096019A" w:rsidP="00563A59">
                  <w:pPr>
                    <w:pStyle w:val="ab"/>
                    <w:ind w:leftChars="-51" w:left="-107" w:rightChars="-95" w:right="-199"/>
                    <w:jc w:val="both"/>
                    <w:rPr>
                      <w:color w:val="auto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1.</w:t>
                  </w:r>
                  <w:proofErr w:type="gramEnd"/>
                  <w:r w:rsidRPr="00675973">
                    <w:rPr>
                      <w:color w:val="auto"/>
                      <w:sz w:val="24"/>
                    </w:rPr>
                    <w:t xml:space="preserve"> </w:t>
                  </w:r>
                </w:p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CA61D0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 xml:space="preserve">1.5 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</w:tcPr>
                <w:p w:rsidR="0096019A" w:rsidRDefault="0096019A" w:rsidP="0096019A">
                  <w:pPr>
                    <w:pStyle w:val="aa"/>
                    <w:ind w:firstLineChars="0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课外</w:t>
                  </w:r>
                  <w:r w:rsidR="00AF7EC0">
                    <w:rPr>
                      <w:sz w:val="24"/>
                    </w:rPr>
                    <w:t>有</w:t>
                  </w:r>
                  <w:r>
                    <w:rPr>
                      <w:sz w:val="24"/>
                    </w:rPr>
                    <w:t>作业，要求阅读英文专业文献。</w:t>
                  </w:r>
                </w:p>
                <w:p w:rsidR="00AF7EC0" w:rsidRDefault="00AF7EC0" w:rsidP="0096019A">
                  <w:pPr>
                    <w:pStyle w:val="aa"/>
                    <w:ind w:firstLineChars="0" w:firstLine="0"/>
                    <w:rPr>
                      <w:sz w:val="24"/>
                    </w:rPr>
                  </w:pPr>
                </w:p>
                <w:p w:rsidR="0096019A" w:rsidRPr="001D0BF5" w:rsidRDefault="0096019A" w:rsidP="00AF7EC0">
                  <w:pPr>
                    <w:pStyle w:val="aa"/>
                    <w:ind w:firstLineChars="0" w:firstLine="0"/>
                  </w:pPr>
                  <w:r>
                    <w:rPr>
                      <w:sz w:val="24"/>
                    </w:rPr>
                    <w:t>每位同学独立完成</w:t>
                  </w: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AF7EC0" w:rsidRDefault="00AF7EC0" w:rsidP="00AF7EC0">
                  <w:pPr>
                    <w:pStyle w:val="aa"/>
                    <w:ind w:firstLineChars="0" w:firstLine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上课有讨论，希望踊跃发言。</w:t>
                  </w:r>
                </w:p>
                <w:p w:rsidR="0096019A" w:rsidRPr="00AF7EC0" w:rsidRDefault="0096019A" w:rsidP="00686943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0"/>
                    </w:rPr>
                  </w:pPr>
                </w:p>
                <w:p w:rsidR="00AF7EC0" w:rsidRPr="00AF7EC0" w:rsidRDefault="00AF7EC0" w:rsidP="00AF7EC0">
                  <w:pPr>
                    <w:pStyle w:val="aa"/>
                    <w:ind w:firstLineChars="0" w:firstLine="0"/>
                    <w:rPr>
                      <w:sz w:val="24"/>
                    </w:rPr>
                  </w:pPr>
                  <w:r w:rsidRPr="00AF7EC0">
                    <w:rPr>
                      <w:rFonts w:hint="eastAsia"/>
                      <w:sz w:val="24"/>
                    </w:rPr>
                    <w:t>要求在网站论坛写评论感想</w:t>
                  </w:r>
                </w:p>
              </w:tc>
            </w:tr>
            <w:tr w:rsidR="0096019A" w:rsidTr="00CA61D0">
              <w:trPr>
                <w:trHeight w:val="555"/>
              </w:trPr>
              <w:tc>
                <w:tcPr>
                  <w:tcW w:w="2036" w:type="dxa"/>
                </w:tcPr>
                <w:p w:rsidR="0096019A" w:rsidRDefault="0096019A" w:rsidP="00563A59">
                  <w:pPr>
                    <w:pStyle w:val="ab"/>
                    <w:ind w:leftChars="-51" w:left="-107" w:rightChars="-95" w:right="-199"/>
                    <w:jc w:val="both"/>
                    <w:rPr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 2.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3769E0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3769E0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  <w:r>
                    <w:rPr>
                      <w:rFonts w:hint="eastAsia"/>
                    </w:rPr>
                    <w:t>2.2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55"/>
              </w:trPr>
              <w:tc>
                <w:tcPr>
                  <w:tcW w:w="2036" w:type="dxa"/>
                </w:tcPr>
                <w:p w:rsidR="0096019A" w:rsidRDefault="0096019A" w:rsidP="00CA61D0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kern w:val="0"/>
                      <w:sz w:val="24"/>
                    </w:rPr>
                  </w:pPr>
                  <w:proofErr w:type="gramStart"/>
                  <w:r>
                    <w:rPr>
                      <w:color w:val="auto"/>
                      <w:sz w:val="24"/>
                    </w:rPr>
                    <w:t>Chapter 3</w:t>
                  </w:r>
                  <w:r>
                    <w:rPr>
                      <w:rFonts w:hint="eastAsia"/>
                      <w:color w:val="auto"/>
                      <w:sz w:val="24"/>
                    </w:rPr>
                    <w:t>.</w:t>
                  </w:r>
                  <w:proofErr w:type="gramEnd"/>
                  <w:r>
                    <w:rPr>
                      <w:color w:val="auto"/>
                      <w:sz w:val="24"/>
                    </w:rPr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CA61D0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 xml:space="preserve">3.7 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61"/>
              </w:trPr>
              <w:tc>
                <w:tcPr>
                  <w:tcW w:w="2036" w:type="dxa"/>
                </w:tcPr>
                <w:p w:rsidR="0096019A" w:rsidRDefault="0096019A" w:rsidP="00CA61D0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Chapter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proofErr w:type="gramEnd"/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  <w:r>
                    <w:rPr>
                      <w:rFonts w:hint="eastAsia"/>
                    </w:rPr>
                    <w:t>4.5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545A1B">
              <w:trPr>
                <w:trHeight w:val="555"/>
              </w:trPr>
              <w:tc>
                <w:tcPr>
                  <w:tcW w:w="2036" w:type="dxa"/>
                </w:tcPr>
                <w:p w:rsidR="0096019A" w:rsidRDefault="0096019A" w:rsidP="00CA61D0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kern w:val="0"/>
                      <w:sz w:val="24"/>
                    </w:rPr>
                  </w:pPr>
                  <w:proofErr w:type="gramStart"/>
                  <w:r>
                    <w:rPr>
                      <w:color w:val="auto"/>
                      <w:sz w:val="24"/>
                    </w:rPr>
                    <w:t xml:space="preserve">Chapter </w:t>
                  </w:r>
                  <w:r>
                    <w:rPr>
                      <w:rFonts w:hint="eastAsia"/>
                      <w:color w:val="auto"/>
                      <w:sz w:val="24"/>
                    </w:rPr>
                    <w:t>5.</w:t>
                  </w:r>
                  <w:proofErr w:type="gramEnd"/>
                  <w:r>
                    <w:rPr>
                      <w:color w:val="auto"/>
                      <w:sz w:val="24"/>
                    </w:rPr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45A1B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45A1B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545A1B">
                  <w:pPr>
                    <w:jc w:val="center"/>
                  </w:pPr>
                  <w:r>
                    <w:rPr>
                      <w:rFonts w:hint="eastAsia"/>
                      <w:sz w:val="24"/>
                    </w:rPr>
                    <w:t xml:space="preserve">5.5 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545A1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545A1B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54"/>
              </w:trPr>
              <w:tc>
                <w:tcPr>
                  <w:tcW w:w="2036" w:type="dxa"/>
                </w:tcPr>
                <w:p w:rsidR="0096019A" w:rsidRPr="008F53E4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color w:val="auto"/>
                      <w:sz w:val="24"/>
                    </w:rPr>
                    <w:t xml:space="preserve"> 6.</w:t>
                  </w:r>
                  <w:proofErr w:type="gramEnd"/>
                  <w:r>
                    <w:rPr>
                      <w:color w:val="auto"/>
                      <w:sz w:val="24"/>
                    </w:rPr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96019A">
                  <w:pPr>
                    <w:jc w:val="center"/>
                  </w:pPr>
                  <w:r>
                    <w:rPr>
                      <w:rFonts w:hint="eastAsia"/>
                    </w:rPr>
                    <w:t>6.6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48"/>
              </w:trPr>
              <w:tc>
                <w:tcPr>
                  <w:tcW w:w="2036" w:type="dxa"/>
                </w:tcPr>
                <w:p w:rsidR="0096019A" w:rsidRPr="008F53E4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color w:val="auto"/>
                      <w:sz w:val="24"/>
                    </w:rPr>
                    <w:t xml:space="preserve"> 7</w:t>
                  </w:r>
                  <w:r>
                    <w:rPr>
                      <w:rFonts w:hint="eastAsia"/>
                      <w:color w:val="auto"/>
                      <w:sz w:val="24"/>
                    </w:rPr>
                    <w:t>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  <w:r>
                    <w:rPr>
                      <w:rFonts w:hint="eastAsia"/>
                    </w:rPr>
                    <w:t>7.7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70"/>
              </w:trPr>
              <w:tc>
                <w:tcPr>
                  <w:tcW w:w="2036" w:type="dxa"/>
                </w:tcPr>
                <w:p w:rsidR="0096019A" w:rsidRPr="008F53E4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 8.</w:t>
                  </w:r>
                  <w:proofErr w:type="gramEnd"/>
                  <w:r>
                    <w:rPr>
                      <w:rFonts w:hint="eastAsia"/>
                      <w:color w:val="auto"/>
                      <w:sz w:val="24"/>
                    </w:rPr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  <w:r>
                    <w:rPr>
                      <w:rFonts w:hint="eastAsia"/>
                    </w:rPr>
                    <w:t>8.4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2E6AF8">
              <w:trPr>
                <w:trHeight w:val="548"/>
              </w:trPr>
              <w:tc>
                <w:tcPr>
                  <w:tcW w:w="2036" w:type="dxa"/>
                </w:tcPr>
                <w:p w:rsidR="0096019A" w:rsidRPr="008F53E4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color w:val="auto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z w:val="24"/>
                    </w:rPr>
                    <w:t>9.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2E6AF8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2E6AF8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2E6AF8">
                  <w:pPr>
                    <w:jc w:val="center"/>
                  </w:pPr>
                  <w:r>
                    <w:rPr>
                      <w:rFonts w:hint="eastAsia"/>
                    </w:rPr>
                    <w:t>9.6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2E6AF8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2E6AF8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50"/>
              </w:trPr>
              <w:tc>
                <w:tcPr>
                  <w:tcW w:w="2036" w:type="dxa"/>
                </w:tcPr>
                <w:p w:rsidR="0096019A" w:rsidRPr="008F53E4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color w:val="auto"/>
                      <w:sz w:val="24"/>
                    </w:rPr>
                    <w:t>Chapter 10.</w:t>
                  </w:r>
                  <w:proofErr w:type="gramEnd"/>
                  <w:r w:rsidRPr="00E54A47"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  <w:r>
                    <w:rPr>
                      <w:rFonts w:hint="eastAsia"/>
                    </w:rPr>
                    <w:t>10.7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96019A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CA61D0">
              <w:trPr>
                <w:trHeight w:val="558"/>
              </w:trPr>
              <w:tc>
                <w:tcPr>
                  <w:tcW w:w="2036" w:type="dxa"/>
                </w:tcPr>
                <w:p w:rsidR="0096019A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11.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96019A">
                  <w:pPr>
                    <w:jc w:val="center"/>
                  </w:pPr>
                  <w:r>
                    <w:rPr>
                      <w:rFonts w:hint="eastAsia"/>
                    </w:rPr>
                    <w:t>11.3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686943">
                  <w:pPr>
                    <w:jc w:val="center"/>
                  </w:pPr>
                </w:p>
              </w:tc>
            </w:tr>
            <w:tr w:rsidR="0096019A" w:rsidTr="000D6DD3">
              <w:trPr>
                <w:trHeight w:val="558"/>
              </w:trPr>
              <w:tc>
                <w:tcPr>
                  <w:tcW w:w="2036" w:type="dxa"/>
                </w:tcPr>
                <w:p w:rsidR="0096019A" w:rsidRDefault="0096019A" w:rsidP="000D6DD3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12.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0D6DD3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0D6DD3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0D6DD3">
                  <w:pPr>
                    <w:jc w:val="center"/>
                  </w:pPr>
                  <w:r>
                    <w:rPr>
                      <w:rFonts w:hint="eastAsia"/>
                    </w:rPr>
                    <w:t>12.4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0D6DD3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0D6DD3">
                  <w:pPr>
                    <w:jc w:val="center"/>
                  </w:pPr>
                </w:p>
              </w:tc>
            </w:tr>
            <w:tr w:rsidR="0096019A" w:rsidTr="00135EE1">
              <w:trPr>
                <w:trHeight w:val="558"/>
              </w:trPr>
              <w:tc>
                <w:tcPr>
                  <w:tcW w:w="2036" w:type="dxa"/>
                </w:tcPr>
                <w:p w:rsidR="0096019A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13.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135EE1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135EE1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135EE1">
                  <w:pPr>
                    <w:jc w:val="center"/>
                  </w:pPr>
                  <w:r>
                    <w:rPr>
                      <w:rFonts w:hint="eastAsia"/>
                    </w:rPr>
                    <w:t>13.4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135EE1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135EE1">
                  <w:pPr>
                    <w:jc w:val="center"/>
                  </w:pPr>
                </w:p>
              </w:tc>
            </w:tr>
            <w:tr w:rsidR="0096019A" w:rsidTr="00976008">
              <w:trPr>
                <w:trHeight w:val="558"/>
              </w:trPr>
              <w:tc>
                <w:tcPr>
                  <w:tcW w:w="2036" w:type="dxa"/>
                </w:tcPr>
                <w:p w:rsidR="0096019A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lastRenderedPageBreak/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14.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976008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976008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976008">
                  <w:pPr>
                    <w:jc w:val="center"/>
                  </w:pPr>
                  <w:r>
                    <w:rPr>
                      <w:rFonts w:hint="eastAsia"/>
                    </w:rPr>
                    <w:t>14.3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96019A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976008">
                  <w:pPr>
                    <w:jc w:val="center"/>
                  </w:pPr>
                </w:p>
              </w:tc>
            </w:tr>
            <w:tr w:rsidR="0096019A" w:rsidTr="00B11FFD">
              <w:trPr>
                <w:trHeight w:val="558"/>
              </w:trPr>
              <w:tc>
                <w:tcPr>
                  <w:tcW w:w="2036" w:type="dxa"/>
                </w:tcPr>
                <w:p w:rsidR="0096019A" w:rsidRDefault="0096019A" w:rsidP="0096019A">
                  <w:pPr>
                    <w:pStyle w:val="ab"/>
                    <w:ind w:leftChars="-51" w:left="-107" w:rightChars="-95" w:right="-199"/>
                    <w:jc w:val="both"/>
                    <w:rPr>
                      <w:rFonts w:ascii="宋体" w:hAnsi="宋体"/>
                      <w:sz w:val="24"/>
                    </w:rPr>
                  </w:pPr>
                  <w:proofErr w:type="gramStart"/>
                  <w:r w:rsidRPr="00675973">
                    <w:rPr>
                      <w:rFonts w:hint="eastAsia"/>
                      <w:color w:val="auto"/>
                      <w:sz w:val="24"/>
                    </w:rPr>
                    <w:t>Chapter</w:t>
                  </w:r>
                  <w:r>
                    <w:rPr>
                      <w:rFonts w:hint="eastAsia"/>
                      <w:color w:val="auto"/>
                      <w:sz w:val="24"/>
                    </w:rPr>
                    <w:t xml:space="preserve"> 15.</w:t>
                  </w:r>
                  <w:proofErr w:type="gramEnd"/>
                </w:p>
              </w:tc>
              <w:tc>
                <w:tcPr>
                  <w:tcW w:w="855" w:type="dxa"/>
                </w:tcPr>
                <w:p w:rsidR="0096019A" w:rsidRDefault="0096019A" w:rsidP="00B11FFD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B11FFD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936" w:type="dxa"/>
                  <w:vAlign w:val="center"/>
                </w:tcPr>
                <w:p w:rsidR="0096019A" w:rsidRPr="001D0BF5" w:rsidRDefault="0096019A" w:rsidP="00B11FFD">
                  <w:pPr>
                    <w:jc w:val="center"/>
                  </w:pPr>
                  <w:r>
                    <w:rPr>
                      <w:rFonts w:hint="eastAsia"/>
                    </w:rPr>
                    <w:t>15.3</w:t>
                  </w:r>
                </w:p>
              </w:tc>
              <w:tc>
                <w:tcPr>
                  <w:tcW w:w="1146" w:type="dxa"/>
                  <w:vMerge/>
                  <w:vAlign w:val="center"/>
                </w:tcPr>
                <w:p w:rsidR="0096019A" w:rsidRPr="001D0BF5" w:rsidRDefault="0096019A" w:rsidP="00B11FFD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96019A" w:rsidRPr="001D0BF5" w:rsidRDefault="0096019A" w:rsidP="00B11FFD">
                  <w:pPr>
                    <w:jc w:val="center"/>
                  </w:pPr>
                </w:p>
              </w:tc>
            </w:tr>
            <w:tr w:rsidR="0096019A" w:rsidTr="000025D0">
              <w:trPr>
                <w:trHeight w:val="568"/>
              </w:trPr>
              <w:tc>
                <w:tcPr>
                  <w:tcW w:w="2036" w:type="dxa"/>
                </w:tcPr>
                <w:p w:rsidR="0096019A" w:rsidRPr="0096019A" w:rsidRDefault="0096019A" w:rsidP="00563A59">
                  <w:pPr>
                    <w:ind w:leftChars="85" w:left="178"/>
                    <w:rPr>
                      <w:b/>
                      <w:sz w:val="24"/>
                    </w:rPr>
                  </w:pPr>
                  <w:r w:rsidRPr="0096019A">
                    <w:rPr>
                      <w:rFonts w:hint="eastAsia"/>
                      <w:b/>
                    </w:rPr>
                    <w:t>考试</w:t>
                  </w:r>
                  <w:r w:rsidRPr="0096019A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855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96019A" w:rsidRDefault="0096019A" w:rsidP="00563A59">
                  <w:pPr>
                    <w:pStyle w:val="aa"/>
                    <w:ind w:firstLineChars="0" w:firstLine="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  <w:r>
                    <w:rPr>
                      <w:rFonts w:ascii="宋体" w:hAnsi="宋体"/>
                      <w:sz w:val="24"/>
                    </w:rPr>
                    <w:t>学时</w:t>
                  </w:r>
                </w:p>
              </w:tc>
              <w:tc>
                <w:tcPr>
                  <w:tcW w:w="3244" w:type="dxa"/>
                  <w:gridSpan w:val="3"/>
                  <w:vAlign w:val="center"/>
                </w:tcPr>
                <w:p w:rsidR="0096019A" w:rsidRPr="001D0BF5" w:rsidRDefault="0096019A" w:rsidP="00AF7EC0">
                  <w:pPr>
                    <w:jc w:val="center"/>
                  </w:pPr>
                  <w:r>
                    <w:rPr>
                      <w:rFonts w:hint="eastAsia"/>
                    </w:rPr>
                    <w:t>或笔试，或论文</w:t>
                  </w:r>
                  <w:r w:rsidR="00AF7EC0">
                    <w:rPr>
                      <w:rFonts w:hint="eastAsia"/>
                    </w:rPr>
                    <w:t>（</w:t>
                  </w:r>
                  <w:r w:rsidR="00AF7EC0" w:rsidRPr="00AF7EC0">
                    <w:t>完成本课程一个专题的研究</w:t>
                  </w:r>
                  <w:r w:rsidR="00AF7EC0">
                    <w:rPr>
                      <w:rFonts w:hint="eastAsia"/>
                    </w:rPr>
                    <w:t>）</w:t>
                  </w: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1907B4">
        <w:trPr>
          <w:trHeight w:val="882"/>
        </w:trPr>
        <w:tc>
          <w:tcPr>
            <w:tcW w:w="632" w:type="pct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4368" w:type="pct"/>
            <w:gridSpan w:val="7"/>
            <w:vAlign w:val="center"/>
          </w:tcPr>
          <w:p w:rsidR="00AF7EC0" w:rsidRDefault="00686943" w:rsidP="00AF7EC0">
            <w:pPr>
              <w:pStyle w:val="aa"/>
              <w:ind w:firstLineChars="0" w:firstLine="0"/>
            </w:pPr>
            <w:r w:rsidRPr="00AF7EC0">
              <w:rPr>
                <w:rFonts w:hint="eastAsia"/>
              </w:rPr>
              <w:t>（成绩构成）</w:t>
            </w:r>
            <w:r w:rsidR="00AF7EC0" w:rsidRPr="00AF7EC0">
              <w:rPr>
                <w:rFonts w:hint="eastAsia"/>
              </w:rPr>
              <w:t>平时</w:t>
            </w:r>
            <w:r w:rsidR="00AF7EC0" w:rsidRPr="00AF7EC0">
              <w:t>(attendence10% +discussion10%)</w:t>
            </w:r>
            <w:r w:rsidR="00AF7EC0" w:rsidRPr="00AF7EC0">
              <w:rPr>
                <w:rFonts w:hint="eastAsia"/>
              </w:rPr>
              <w:t xml:space="preserve"> </w:t>
            </w:r>
          </w:p>
          <w:p w:rsidR="00AF7EC0" w:rsidRDefault="00AF7EC0" w:rsidP="00AF7EC0">
            <w:pPr>
              <w:pStyle w:val="aa"/>
              <w:ind w:firstLineChars="0" w:firstLine="0"/>
            </w:pPr>
            <w:r>
              <w:rPr>
                <w:rFonts w:hint="eastAsia"/>
              </w:rPr>
              <w:t xml:space="preserve">            </w:t>
            </w:r>
            <w:r w:rsidRPr="00AF7EC0">
              <w:t>+</w:t>
            </w:r>
            <w:r w:rsidRPr="00AF7EC0">
              <w:rPr>
                <w:rFonts w:hint="eastAsia"/>
              </w:rPr>
              <w:t>期中（</w:t>
            </w:r>
            <w:r w:rsidRPr="00AF7EC0">
              <w:t>forum10% + interview</w:t>
            </w:r>
            <w:r w:rsidRPr="00AF7EC0">
              <w:rPr>
                <w:rFonts w:hint="eastAsia"/>
              </w:rPr>
              <w:t>2</w:t>
            </w:r>
            <w:r w:rsidRPr="00AF7EC0">
              <w:t xml:space="preserve">0% +map10% </w:t>
            </w:r>
            <w:r w:rsidRPr="00AF7EC0">
              <w:t>）</w:t>
            </w:r>
          </w:p>
          <w:p w:rsidR="00AF7EC0" w:rsidRPr="00AF7EC0" w:rsidRDefault="00AF7EC0" w:rsidP="00AF7EC0">
            <w:pPr>
              <w:pStyle w:val="aa"/>
              <w:ind w:firstLineChars="0" w:firstLine="0"/>
            </w:pPr>
            <w:r>
              <w:rPr>
                <w:rFonts w:hint="eastAsia"/>
              </w:rPr>
              <w:t xml:space="preserve">            </w:t>
            </w:r>
            <w:r w:rsidRPr="00AF7EC0">
              <w:t>+</w:t>
            </w:r>
            <w:r w:rsidRPr="00AF7EC0">
              <w:rPr>
                <w:rFonts w:hint="eastAsia"/>
              </w:rPr>
              <w:t>期末</w:t>
            </w:r>
            <w:r w:rsidRPr="00AF7EC0">
              <w:t xml:space="preserve">paper40% </w:t>
            </w:r>
          </w:p>
          <w:p w:rsidR="000A548F" w:rsidRPr="001D0BF5" w:rsidRDefault="000A548F" w:rsidP="00686943">
            <w:pPr>
              <w:jc w:val="left"/>
            </w:pPr>
          </w:p>
        </w:tc>
      </w:tr>
      <w:tr w:rsidR="000A548F" w:rsidTr="001907B4">
        <w:trPr>
          <w:trHeight w:val="826"/>
        </w:trPr>
        <w:tc>
          <w:tcPr>
            <w:tcW w:w="632" w:type="pct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4368" w:type="pct"/>
            <w:gridSpan w:val="7"/>
            <w:vAlign w:val="center"/>
          </w:tcPr>
          <w:p w:rsidR="00AF7EC0" w:rsidRDefault="00AF7EC0" w:rsidP="00AF7EC0">
            <w:pPr>
              <w:pStyle w:val="aa"/>
              <w:ind w:firstLineChars="0" w:firstLine="0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教材：</w:t>
            </w:r>
          </w:p>
          <w:p w:rsidR="00AF7EC0" w:rsidRDefault="00AF7EC0" w:rsidP="00AF7EC0">
            <w:pPr>
              <w:pStyle w:val="aa"/>
              <w:ind w:leftChars="229" w:left="543" w:firstLineChars="0" w:hanging="62"/>
              <w:rPr>
                <w:rFonts w:hAnsi="宋体"/>
                <w:sz w:val="24"/>
              </w:rPr>
            </w:pPr>
            <w:r w:rsidRPr="008E6442">
              <w:rPr>
                <w:rFonts w:ascii="宋体" w:hAnsi="宋体" w:hint="eastAsia"/>
                <w:szCs w:val="21"/>
              </w:rPr>
              <w:t>魏啸飞</w:t>
            </w:r>
            <w:r>
              <w:rPr>
                <w:rFonts w:ascii="宋体" w:hAnsi="宋体" w:hint="eastAsia"/>
                <w:szCs w:val="21"/>
              </w:rPr>
              <w:t>编著，</w:t>
            </w:r>
            <w:r w:rsidRPr="008E6442">
              <w:rPr>
                <w:rFonts w:ascii="宋体" w:hAnsi="宋体" w:hint="eastAsia"/>
                <w:szCs w:val="21"/>
              </w:rPr>
              <w:t>《美国文明史英文教程》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E6442">
              <w:rPr>
                <w:rFonts w:ascii="宋体" w:hAnsi="宋体" w:hint="eastAsia"/>
                <w:szCs w:val="21"/>
              </w:rPr>
              <w:t>北</w:t>
            </w:r>
            <w:r>
              <w:rPr>
                <w:rFonts w:ascii="宋体" w:hAnsi="宋体" w:hint="eastAsia"/>
                <w:szCs w:val="21"/>
              </w:rPr>
              <w:t>京</w:t>
            </w:r>
            <w:r w:rsidRPr="008E6442"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hint="eastAsia"/>
                <w:szCs w:val="21"/>
              </w:rPr>
              <w:t>学</w:t>
            </w:r>
            <w:r w:rsidRPr="008E6442">
              <w:rPr>
                <w:rFonts w:ascii="宋体" w:hAnsi="宋体" w:hint="eastAsia"/>
                <w:szCs w:val="21"/>
              </w:rPr>
              <w:t>出版社</w:t>
            </w:r>
            <w:r>
              <w:rPr>
                <w:rFonts w:ascii="宋体" w:hAnsi="宋体" w:hint="eastAsia"/>
                <w:szCs w:val="21"/>
              </w:rPr>
              <w:t xml:space="preserve"> &amp; 上海交通大学出版社，2013年</w:t>
            </w:r>
            <w:r>
              <w:rPr>
                <w:rFonts w:hAnsi="宋体"/>
                <w:sz w:val="24"/>
              </w:rPr>
              <w:t>。</w:t>
            </w:r>
          </w:p>
          <w:p w:rsidR="00AF7EC0" w:rsidRDefault="00AF7EC0" w:rsidP="00AF7EC0">
            <w:pPr>
              <w:pStyle w:val="aa"/>
              <w:ind w:firstLineChars="0"/>
              <w:rPr>
                <w:sz w:val="24"/>
              </w:rPr>
            </w:pPr>
          </w:p>
          <w:p w:rsidR="00AF7EC0" w:rsidRDefault="00AF7EC0" w:rsidP="00AF7EC0">
            <w:pPr>
              <w:pStyle w:val="aa"/>
              <w:ind w:firstLineChars="0" w:firstLine="0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参考数目：</w:t>
            </w:r>
          </w:p>
          <w:p w:rsidR="00AF7EC0" w:rsidRDefault="00AF7EC0" w:rsidP="00AF7EC0">
            <w:pPr>
              <w:pStyle w:val="aa"/>
              <w:ind w:firstLineChars="0"/>
            </w:pPr>
            <w:r w:rsidRPr="00A13038">
              <w:rPr>
                <w:rFonts w:hint="eastAsia"/>
              </w:rPr>
              <w:t>布卢姆等著，《美国的历程》</w:t>
            </w:r>
            <w:r>
              <w:rPr>
                <w:rFonts w:hint="eastAsia"/>
              </w:rPr>
              <w:t>（上、下册）</w:t>
            </w:r>
            <w:r w:rsidRPr="00A13038">
              <w:rPr>
                <w:rFonts w:hint="eastAsia"/>
              </w:rPr>
              <w:t>，商务出版社，</w:t>
            </w:r>
            <w:r w:rsidRPr="00A13038">
              <w:rPr>
                <w:rFonts w:hint="eastAsia"/>
              </w:rPr>
              <w:t>1995</w:t>
            </w:r>
            <w:r w:rsidRPr="00A13038">
              <w:rPr>
                <w:rFonts w:hint="eastAsia"/>
              </w:rPr>
              <w:t>年。</w:t>
            </w:r>
          </w:p>
          <w:p w:rsidR="00AF7EC0" w:rsidRPr="00A13038" w:rsidRDefault="00AF7EC0" w:rsidP="00AF7EC0">
            <w:pPr>
              <w:pStyle w:val="aa"/>
              <w:ind w:firstLineChars="0"/>
              <w:rPr>
                <w:rFonts w:ascii="宋体" w:hAnsi="宋体"/>
                <w:szCs w:val="21"/>
              </w:rPr>
            </w:pPr>
            <w:r w:rsidRPr="008E6442">
              <w:rPr>
                <w:rFonts w:ascii="宋体" w:hAnsi="宋体" w:hint="eastAsia"/>
                <w:szCs w:val="21"/>
              </w:rPr>
              <w:t>魏啸飞</w:t>
            </w:r>
            <w:r>
              <w:rPr>
                <w:rFonts w:ascii="宋体" w:hAnsi="宋体" w:hint="eastAsia"/>
                <w:szCs w:val="21"/>
              </w:rPr>
              <w:t>编著，《美国文明史</w:t>
            </w:r>
            <w:r w:rsidRPr="008E6442"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E6442">
              <w:rPr>
                <w:rFonts w:ascii="宋体" w:hAnsi="宋体" w:hint="eastAsia"/>
                <w:szCs w:val="21"/>
              </w:rPr>
              <w:t>北</w:t>
            </w:r>
            <w:r>
              <w:rPr>
                <w:rFonts w:ascii="宋体" w:hAnsi="宋体" w:hint="eastAsia"/>
                <w:szCs w:val="21"/>
              </w:rPr>
              <w:t>京</w:t>
            </w:r>
            <w:r w:rsidRPr="008E6442">
              <w:rPr>
                <w:rFonts w:ascii="宋体" w:hAnsi="宋体" w:hint="eastAsia"/>
                <w:szCs w:val="21"/>
              </w:rPr>
              <w:t>大</w:t>
            </w:r>
            <w:r>
              <w:rPr>
                <w:rFonts w:ascii="宋体" w:hAnsi="宋体" w:hint="eastAsia"/>
                <w:szCs w:val="21"/>
              </w:rPr>
              <w:t>学</w:t>
            </w:r>
            <w:r w:rsidRPr="008E6442">
              <w:rPr>
                <w:rFonts w:ascii="宋体" w:hAnsi="宋体" w:hint="eastAsia"/>
                <w:szCs w:val="21"/>
              </w:rPr>
              <w:t>出版社</w:t>
            </w:r>
            <w:r>
              <w:rPr>
                <w:rFonts w:ascii="宋体" w:hAnsi="宋体" w:hint="eastAsia"/>
                <w:szCs w:val="21"/>
              </w:rPr>
              <w:t>，2011</w:t>
            </w:r>
            <w:r w:rsidRPr="008E6442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hAnsi="宋体"/>
                <w:sz w:val="24"/>
              </w:rPr>
              <w:t>。</w:t>
            </w:r>
          </w:p>
          <w:p w:rsidR="000A548F" w:rsidRPr="00AF7EC0" w:rsidRDefault="000A548F" w:rsidP="007C626D">
            <w:pPr>
              <w:jc w:val="center"/>
            </w:pPr>
          </w:p>
        </w:tc>
      </w:tr>
      <w:tr w:rsidR="000A548F" w:rsidTr="001907B4">
        <w:trPr>
          <w:trHeight w:val="778"/>
        </w:trPr>
        <w:tc>
          <w:tcPr>
            <w:tcW w:w="632" w:type="pct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1907B4">
        <w:trPr>
          <w:trHeight w:val="778"/>
        </w:trPr>
        <w:tc>
          <w:tcPr>
            <w:tcW w:w="632" w:type="pct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4368" w:type="pct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Default="00565461">
      <w:pPr>
        <w:widowControl/>
        <w:jc w:val="left"/>
      </w:pPr>
    </w:p>
    <w:p w:rsidR="00565461" w:rsidRPr="001D0BF5" w:rsidRDefault="009A0D3D" w:rsidP="00AD4DE4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AF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A1" w:rsidRDefault="00CB65A1" w:rsidP="00577ECF">
      <w:r>
        <w:separator/>
      </w:r>
    </w:p>
  </w:endnote>
  <w:endnote w:type="continuationSeparator" w:id="0">
    <w:p w:rsidR="00CB65A1" w:rsidRDefault="00CB65A1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A1" w:rsidRDefault="00CB65A1" w:rsidP="00577ECF">
      <w:r>
        <w:separator/>
      </w:r>
    </w:p>
  </w:footnote>
  <w:footnote w:type="continuationSeparator" w:id="0">
    <w:p w:rsidR="00CB65A1" w:rsidRDefault="00CB65A1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0F7E45"/>
    <w:rsid w:val="00124F58"/>
    <w:rsid w:val="00133ABB"/>
    <w:rsid w:val="001407A9"/>
    <w:rsid w:val="001473BE"/>
    <w:rsid w:val="00152B75"/>
    <w:rsid w:val="001552DE"/>
    <w:rsid w:val="00160181"/>
    <w:rsid w:val="00181BE7"/>
    <w:rsid w:val="001907B4"/>
    <w:rsid w:val="001A4FE4"/>
    <w:rsid w:val="001C7AD8"/>
    <w:rsid w:val="001D0BF5"/>
    <w:rsid w:val="001E73FD"/>
    <w:rsid w:val="00207DEF"/>
    <w:rsid w:val="00227A34"/>
    <w:rsid w:val="0026569D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66702"/>
    <w:rsid w:val="003715C0"/>
    <w:rsid w:val="00377008"/>
    <w:rsid w:val="00384E82"/>
    <w:rsid w:val="003948E3"/>
    <w:rsid w:val="00395246"/>
    <w:rsid w:val="0039570D"/>
    <w:rsid w:val="003C4422"/>
    <w:rsid w:val="003D10F5"/>
    <w:rsid w:val="003D6ECC"/>
    <w:rsid w:val="003E65CC"/>
    <w:rsid w:val="00431760"/>
    <w:rsid w:val="00446816"/>
    <w:rsid w:val="00461685"/>
    <w:rsid w:val="00474457"/>
    <w:rsid w:val="00487AD7"/>
    <w:rsid w:val="004921CE"/>
    <w:rsid w:val="004C7E50"/>
    <w:rsid w:val="004D4153"/>
    <w:rsid w:val="004D62C4"/>
    <w:rsid w:val="004E283B"/>
    <w:rsid w:val="005031D5"/>
    <w:rsid w:val="00511D50"/>
    <w:rsid w:val="00520B0A"/>
    <w:rsid w:val="00565461"/>
    <w:rsid w:val="00577467"/>
    <w:rsid w:val="00577ECF"/>
    <w:rsid w:val="005B52BE"/>
    <w:rsid w:val="005F49AB"/>
    <w:rsid w:val="0061590F"/>
    <w:rsid w:val="00656964"/>
    <w:rsid w:val="00663B60"/>
    <w:rsid w:val="00686943"/>
    <w:rsid w:val="006A13AE"/>
    <w:rsid w:val="006D3645"/>
    <w:rsid w:val="006F1849"/>
    <w:rsid w:val="006F49C1"/>
    <w:rsid w:val="00707583"/>
    <w:rsid w:val="0074127F"/>
    <w:rsid w:val="00784A11"/>
    <w:rsid w:val="00795F2D"/>
    <w:rsid w:val="007A19E1"/>
    <w:rsid w:val="007D4099"/>
    <w:rsid w:val="007E4B77"/>
    <w:rsid w:val="008158EA"/>
    <w:rsid w:val="008210D2"/>
    <w:rsid w:val="00823ACC"/>
    <w:rsid w:val="00825C1B"/>
    <w:rsid w:val="00857453"/>
    <w:rsid w:val="00890F38"/>
    <w:rsid w:val="008954B7"/>
    <w:rsid w:val="008A7203"/>
    <w:rsid w:val="008F7DAE"/>
    <w:rsid w:val="00901F86"/>
    <w:rsid w:val="00904EBA"/>
    <w:rsid w:val="0090604F"/>
    <w:rsid w:val="009202E6"/>
    <w:rsid w:val="00931F97"/>
    <w:rsid w:val="009325A7"/>
    <w:rsid w:val="0094583E"/>
    <w:rsid w:val="009521A6"/>
    <w:rsid w:val="0096019A"/>
    <w:rsid w:val="009744FC"/>
    <w:rsid w:val="00983A28"/>
    <w:rsid w:val="009A0D3D"/>
    <w:rsid w:val="009A13D5"/>
    <w:rsid w:val="009C2014"/>
    <w:rsid w:val="009E73FA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4DE4"/>
    <w:rsid w:val="00AD7DBD"/>
    <w:rsid w:val="00AD7E02"/>
    <w:rsid w:val="00AE6C69"/>
    <w:rsid w:val="00AF478A"/>
    <w:rsid w:val="00AF7EC0"/>
    <w:rsid w:val="00B05FFC"/>
    <w:rsid w:val="00B10595"/>
    <w:rsid w:val="00B20254"/>
    <w:rsid w:val="00B328AD"/>
    <w:rsid w:val="00B41900"/>
    <w:rsid w:val="00B74383"/>
    <w:rsid w:val="00B970D8"/>
    <w:rsid w:val="00BA543E"/>
    <w:rsid w:val="00BE022B"/>
    <w:rsid w:val="00C040DE"/>
    <w:rsid w:val="00C46B87"/>
    <w:rsid w:val="00C73038"/>
    <w:rsid w:val="00C85828"/>
    <w:rsid w:val="00CA61D0"/>
    <w:rsid w:val="00CB65A1"/>
    <w:rsid w:val="00CB685A"/>
    <w:rsid w:val="00CF32A8"/>
    <w:rsid w:val="00CF7312"/>
    <w:rsid w:val="00D130CC"/>
    <w:rsid w:val="00D1758F"/>
    <w:rsid w:val="00D23BC7"/>
    <w:rsid w:val="00D41A07"/>
    <w:rsid w:val="00D43323"/>
    <w:rsid w:val="00D47A4D"/>
    <w:rsid w:val="00D644B5"/>
    <w:rsid w:val="00D73A3C"/>
    <w:rsid w:val="00D85250"/>
    <w:rsid w:val="00DB5794"/>
    <w:rsid w:val="00DC7BDC"/>
    <w:rsid w:val="00DF671F"/>
    <w:rsid w:val="00E025AD"/>
    <w:rsid w:val="00E06426"/>
    <w:rsid w:val="00E30BA9"/>
    <w:rsid w:val="00E43921"/>
    <w:rsid w:val="00E54B0F"/>
    <w:rsid w:val="00E65379"/>
    <w:rsid w:val="00E90402"/>
    <w:rsid w:val="00E953DB"/>
    <w:rsid w:val="00EA1C9F"/>
    <w:rsid w:val="00EA259D"/>
    <w:rsid w:val="00EB20C0"/>
    <w:rsid w:val="00EC1070"/>
    <w:rsid w:val="00ED2940"/>
    <w:rsid w:val="00ED30B5"/>
    <w:rsid w:val="00F262EB"/>
    <w:rsid w:val="00F746B7"/>
    <w:rsid w:val="00FC687D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rsid w:val="00CA61D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b">
    <w:name w:val="Title"/>
    <w:basedOn w:val="a"/>
    <w:link w:val="Char2"/>
    <w:qFormat/>
    <w:rsid w:val="00CA61D0"/>
    <w:pPr>
      <w:jc w:val="center"/>
    </w:pPr>
    <w:rPr>
      <w:rFonts w:ascii="Times New Roman" w:eastAsia="宋体" w:hAnsi="Times New Roman" w:cs="Times New Roman"/>
      <w:b/>
      <w:color w:val="800000"/>
      <w:sz w:val="28"/>
      <w:szCs w:val="24"/>
    </w:rPr>
  </w:style>
  <w:style w:type="character" w:customStyle="1" w:styleId="Char2">
    <w:name w:val="标题 Char"/>
    <w:basedOn w:val="a0"/>
    <w:link w:val="ab"/>
    <w:rsid w:val="00CA61D0"/>
    <w:rPr>
      <w:rFonts w:ascii="Times New Roman" w:eastAsia="宋体" w:hAnsi="Times New Roman" w:cs="Times New Roman"/>
      <w:b/>
      <w:color w:val="800000"/>
      <w:sz w:val="28"/>
      <w:szCs w:val="24"/>
    </w:rPr>
  </w:style>
  <w:style w:type="paragraph" w:styleId="ac">
    <w:name w:val="Normal (Web)"/>
    <w:basedOn w:val="a"/>
    <w:uiPriority w:val="99"/>
    <w:semiHidden/>
    <w:unhideWhenUsed/>
    <w:rsid w:val="00AF7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rsid w:val="00CA61D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b">
    <w:name w:val="Title"/>
    <w:basedOn w:val="a"/>
    <w:link w:val="Char2"/>
    <w:qFormat/>
    <w:rsid w:val="00CA61D0"/>
    <w:pPr>
      <w:jc w:val="center"/>
    </w:pPr>
    <w:rPr>
      <w:rFonts w:ascii="Times New Roman" w:eastAsia="宋体" w:hAnsi="Times New Roman" w:cs="Times New Roman"/>
      <w:b/>
      <w:color w:val="800000"/>
      <w:sz w:val="28"/>
      <w:szCs w:val="24"/>
    </w:rPr>
  </w:style>
  <w:style w:type="character" w:customStyle="1" w:styleId="Char2">
    <w:name w:val="标题 Char"/>
    <w:basedOn w:val="a0"/>
    <w:link w:val="ab"/>
    <w:rsid w:val="00CA61D0"/>
    <w:rPr>
      <w:rFonts w:ascii="Times New Roman" w:eastAsia="宋体" w:hAnsi="Times New Roman" w:cs="Times New Roman"/>
      <w:b/>
      <w:color w:val="800000"/>
      <w:sz w:val="28"/>
      <w:szCs w:val="24"/>
    </w:rPr>
  </w:style>
  <w:style w:type="paragraph" w:styleId="ac">
    <w:name w:val="Normal (Web)"/>
    <w:basedOn w:val="a"/>
    <w:uiPriority w:val="99"/>
    <w:semiHidden/>
    <w:unhideWhenUsed/>
    <w:rsid w:val="00AF7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3871</Characters>
  <Application>Microsoft Office Word</Application>
  <DocSecurity>0</DocSecurity>
  <Lines>32</Lines>
  <Paragraphs>9</Paragraphs>
  <ScaleCrop>false</ScaleCrop>
  <Company>Microsoft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Administrator</cp:lastModifiedBy>
  <cp:revision>4</cp:revision>
  <cp:lastPrinted>2014-04-28T01:34:00Z</cp:lastPrinted>
  <dcterms:created xsi:type="dcterms:W3CDTF">2017-03-28T00:44:00Z</dcterms:created>
  <dcterms:modified xsi:type="dcterms:W3CDTF">2017-04-18T02:11:00Z</dcterms:modified>
</cp:coreProperties>
</file>